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6D3B03" w:rsidRPr="006D3B03" w:rsidP="006D3B03">
      <w:pPr>
        <w:pStyle w:val="t"/>
        <w:jc w:val="both"/>
        <w:rPr>
          <w:b/>
        </w:rPr>
      </w:pPr>
      <w:r w:rsidRPr="006D3B03">
        <w:rPr>
          <w:b/>
        </w:rPr>
        <w:t>ПРАВИТЕЛЬСТВО РОССИЙСКОЙ ФЕДЕРАЦИИ</w:t>
      </w:r>
    </w:p>
    <w:p w:rsidR="006D3B03" w:rsidRPr="006D3B03" w:rsidP="006D3B03">
      <w:pPr>
        <w:pStyle w:val="NormalWeb"/>
        <w:jc w:val="both"/>
        <w:rPr>
          <w:b/>
        </w:rPr>
      </w:pPr>
    </w:p>
    <w:p w:rsidR="006D3B03" w:rsidRPr="006D3B03" w:rsidP="006D3B03">
      <w:pPr>
        <w:pStyle w:val="t"/>
        <w:jc w:val="both"/>
        <w:rPr>
          <w:b/>
        </w:rPr>
      </w:pPr>
      <w:r w:rsidRPr="006D3B03">
        <w:rPr>
          <w:rStyle w:val="bookmark3"/>
          <w:b/>
        </w:rPr>
        <w:t>ПОСТАНОВЛЕНИЕ</w:t>
      </w:r>
    </w:p>
    <w:p w:rsidR="006D3B03" w:rsidRPr="006D3B03" w:rsidP="006D3B03">
      <w:pPr>
        <w:pStyle w:val="NormalWeb"/>
        <w:jc w:val="both"/>
        <w:rPr>
          <w:b/>
        </w:rPr>
      </w:pPr>
    </w:p>
    <w:p w:rsidR="006D3B03" w:rsidRPr="006D3B03" w:rsidP="006D3B03">
      <w:pPr>
        <w:pStyle w:val="t"/>
        <w:jc w:val="both"/>
        <w:rPr>
          <w:b/>
        </w:rPr>
      </w:pPr>
      <w:r w:rsidRPr="006D3B03">
        <w:rPr>
          <w:b/>
        </w:rPr>
        <w:t>от 5 июля 2013 г. № </w:t>
      </w:r>
      <w:r w:rsidRPr="006D3B03">
        <w:rPr>
          <w:rStyle w:val="bookmark3"/>
          <w:b/>
        </w:rPr>
        <w:t>568</w:t>
      </w:r>
    </w:p>
    <w:p w:rsidR="006D3B03" w:rsidRPr="006D3B03" w:rsidP="006D3B03">
      <w:pPr>
        <w:pStyle w:val="NormalWeb"/>
        <w:jc w:val="both"/>
        <w:rPr>
          <w:b/>
        </w:rPr>
      </w:pPr>
    </w:p>
    <w:p w:rsidR="006D3B03" w:rsidP="006D3B03">
      <w:pPr>
        <w:pStyle w:val="c"/>
        <w:jc w:val="both"/>
      </w:pPr>
      <w:r>
        <w:t>МОСКВА</w:t>
      </w:r>
    </w:p>
    <w:p w:rsidR="006D3B03" w:rsidP="006D3B03">
      <w:pPr>
        <w:pStyle w:val="NormalWeb"/>
        <w:jc w:val="both"/>
      </w:pPr>
    </w:p>
    <w:p w:rsidR="006D3B03" w:rsidRPr="006D3B03" w:rsidP="006D3B03">
      <w:pPr>
        <w:pStyle w:val="t"/>
        <w:jc w:val="both"/>
        <w:rPr>
          <w:b/>
        </w:rPr>
      </w:pPr>
      <w:r w:rsidRPr="006D3B03">
        <w:rPr>
          <w:b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:rsidR="006D3B03" w:rsidRPr="006D3B03" w:rsidP="006D3B03">
      <w:pPr>
        <w:pStyle w:val="NormalWeb"/>
        <w:jc w:val="both"/>
        <w:rPr>
          <w:b/>
        </w:rPr>
      </w:pPr>
    </w:p>
    <w:p w:rsidR="006D3B03" w:rsidP="006D3B03">
      <w:pPr>
        <w:pStyle w:val="c"/>
        <w:jc w:val="both"/>
      </w:pPr>
      <w:r>
        <w:rPr>
          <w:rStyle w:val="markx"/>
        </w:rPr>
        <w:t>(</w:t>
      </w:r>
      <w:r w:rsidRPr="006D3B03">
        <w:rPr>
          <w:rStyle w:val="markx"/>
          <w:i/>
          <w:color w:val="0000FF"/>
        </w:rPr>
        <w:t xml:space="preserve">В редакции </w:t>
      </w:r>
      <w:r w:rsidRPr="006D3B03">
        <w:rPr>
          <w:rStyle w:val="bookmark4"/>
          <w:i/>
          <w:color w:val="0000FF"/>
        </w:rPr>
        <w:t>постановлений</w:t>
      </w:r>
      <w:r w:rsidRPr="006D3B03">
        <w:rPr>
          <w:rStyle w:val="markx"/>
          <w:i/>
          <w:color w:val="0000FF"/>
        </w:rPr>
        <w:t xml:space="preserve"> Правительства Российской Федерации</w:t>
      </w:r>
      <w:r w:rsidRPr="006D3B03">
        <w:rPr>
          <w:rStyle w:val="markx"/>
          <w:color w:val="0000FF"/>
        </w:rPr>
        <w:t xml:space="preserve"> </w:t>
      </w:r>
      <w:hyperlink r:id="rId4" w:tgtFrame="contents" w:history="1">
        <w:r w:rsidRPr="006D3B03">
          <w:rPr>
            <w:rStyle w:val="Hyperlink"/>
            <w:color w:val="0000FF"/>
          </w:rPr>
          <w:t>от 28.06.2016 № 594</w:t>
        </w:r>
      </w:hyperlink>
      <w:r w:rsidRPr="006D3B03">
        <w:rPr>
          <w:rStyle w:val="markx"/>
          <w:color w:val="0000FF"/>
        </w:rPr>
        <w:t xml:space="preserve">, </w:t>
      </w:r>
      <w:hyperlink r:id="rId5" w:tgtFrame="contents" w:history="1">
        <w:r w:rsidRPr="006D3B03">
          <w:rPr>
            <w:rStyle w:val="Hyperlink"/>
            <w:color w:val="0000FF"/>
          </w:rPr>
          <w:t>от 15.02.2017 № 187</w:t>
        </w:r>
      </w:hyperlink>
      <w:r w:rsidRPr="006D3B03">
        <w:rPr>
          <w:rStyle w:val="markx"/>
          <w:color w:val="0000FF"/>
        </w:rPr>
        <w:t xml:space="preserve">, </w:t>
      </w:r>
      <w:hyperlink r:id="rId6" w:tgtFrame="contents" w:history="1">
        <w:r w:rsidRPr="006D3B03">
          <w:rPr>
            <w:rStyle w:val="Hyperlink"/>
            <w:color w:val="0000FF"/>
          </w:rPr>
          <w:t>от 24.03.2023 № 471</w:t>
        </w:r>
      </w:hyperlink>
      <w:r>
        <w:rPr>
          <w:rStyle w:val="markx"/>
        </w:rPr>
        <w:t>)</w:t>
      </w:r>
    </w:p>
    <w:p w:rsidR="006D3B03" w:rsidP="006D3B03">
      <w:pPr>
        <w:pStyle w:val="NormalWeb"/>
        <w:jc w:val="both"/>
      </w:pPr>
      <w:r>
        <w:t> </w:t>
      </w:r>
    </w:p>
    <w:p w:rsidR="006D3B03" w:rsidP="006D3B03">
      <w:pPr>
        <w:pStyle w:val="NormalWeb"/>
        <w:ind w:firstLine="708"/>
        <w:jc w:val="both"/>
      </w:pPr>
      <w:r>
        <w:t>В соответствии со статьей 349</w:t>
      </w:r>
      <w:r>
        <w:rPr>
          <w:rStyle w:val="w9"/>
        </w:rPr>
        <w:t>2</w:t>
      </w:r>
      <w:r>
        <w:t xml:space="preserve"> </w:t>
      </w:r>
      <w:hyperlink r:id="rId7" w:tgtFrame="contents" w:history="1">
        <w:r w:rsidRPr="006D3B03">
          <w:rPr>
            <w:rStyle w:val="cmd"/>
            <w:color w:val="0000FF"/>
            <w:u w:val="single"/>
          </w:rPr>
          <w:t>Трудового кодекса Российской Федерации</w:t>
        </w:r>
      </w:hyperlink>
      <w:r>
        <w:t xml:space="preserve"> Правительство Российской Федерации постановляет:</w:t>
      </w:r>
    </w:p>
    <w:p w:rsidR="006D3B03" w:rsidP="006D3B03">
      <w:pPr>
        <w:pStyle w:val="NormalWeb"/>
        <w:ind w:firstLine="708"/>
        <w:jc w:val="both"/>
      </w:pPr>
      <w:r>
        <w:t>1. Установить, что на работников, замещающих должности в </w:t>
      </w:r>
      <w:r w:rsidRPr="006D3B03">
        <w:rPr>
          <w:rStyle w:val="edx"/>
          <w:color w:val="0000FF"/>
          <w:highlight w:val="lightGray"/>
        </w:rPr>
        <w:t>Фонде пенсионного и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  <w:r>
        <w:rPr>
          <w:rStyle w:val="markx"/>
        </w:rPr>
        <w:t> </w:t>
      </w:r>
      <w:r w:rsidRPr="006D3B03">
        <w:rPr>
          <w:rStyle w:val="markx"/>
          <w:color w:val="0000FF"/>
        </w:rPr>
        <w:t>(</w:t>
      </w:r>
      <w:r w:rsidRPr="006D3B03">
        <w:rPr>
          <w:rStyle w:val="markx"/>
          <w:i/>
          <w:color w:val="0000FF"/>
        </w:rPr>
        <w:t xml:space="preserve">В редакции </w:t>
      </w:r>
      <w:r w:rsidRPr="006D3B03">
        <w:rPr>
          <w:rStyle w:val="bookmark5"/>
          <w:i/>
          <w:color w:val="0000FF"/>
        </w:rPr>
        <w:t>Постановления</w:t>
      </w:r>
      <w:r w:rsidRPr="006D3B03">
        <w:rPr>
          <w:rStyle w:val="markx"/>
          <w:i/>
          <w:color w:val="0000FF"/>
        </w:rPr>
        <w:t xml:space="preserve"> Правительства Российской Федерации</w:t>
      </w:r>
      <w:r w:rsidRPr="006D3B03">
        <w:rPr>
          <w:rStyle w:val="markx"/>
          <w:color w:val="0000FF"/>
        </w:rPr>
        <w:t xml:space="preserve"> </w:t>
      </w:r>
      <w:hyperlink r:id="rId6" w:tgtFrame="contents" w:history="1">
        <w:r w:rsidRPr="006D3B03">
          <w:rPr>
            <w:rStyle w:val="Hyperlink"/>
            <w:color w:val="0000FF"/>
          </w:rPr>
          <w:t>от 24.03.2023 № 471</w:t>
        </w:r>
      </w:hyperlink>
      <w:r>
        <w:rPr>
          <w:rStyle w:val="markx"/>
        </w:rPr>
        <w:t>)</w:t>
      </w:r>
    </w:p>
    <w:p w:rsidR="006D3B03" w:rsidP="006D3B03">
      <w:pPr>
        <w:pStyle w:val="NormalWeb"/>
        <w:ind w:firstLine="708"/>
        <w:jc w:val="both"/>
      </w:pPr>
      <w:r>
        <w:t>а) работник не вправе:</w:t>
      </w:r>
    </w:p>
    <w:p w:rsidR="006D3B03" w:rsidP="006D3B03">
      <w:pPr>
        <w:pStyle w:val="NormalWeb"/>
        <w:ind w:firstLine="708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6D3B03" w:rsidP="006D3B03">
      <w:pPr>
        <w:pStyle w:val="NormalWeb"/>
        <w:ind w:firstLine="708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D3B03" w:rsidP="006D3B03">
      <w:pPr>
        <w:pStyle w:val="NormalWeb"/>
        <w:ind w:firstLine="708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D3B03" w:rsidP="006D3B03">
      <w:pPr>
        <w:pStyle w:val="NormalWeb"/>
        <w:ind w:firstLine="708"/>
        <w:jc w:val="both"/>
      </w:pPr>
      <w:r>
        <w:t xml:space="preserve"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</w:t>
      </w:r>
      <w:r>
        <w:t>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6D3B03" w:rsidP="006D3B03">
      <w:pPr>
        <w:pStyle w:val="NormalWeb"/>
        <w:ind w:firstLine="708"/>
        <w:jc w:val="both"/>
      </w:pPr>
      <w:r>
        <w:t>в) работник обязан:</w:t>
      </w:r>
    </w:p>
    <w:p w:rsidR="006D3B03" w:rsidP="006D3B03">
      <w:pPr>
        <w:pStyle w:val="NormalWeb"/>
        <w:ind w:firstLine="708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6D3B03" w:rsidP="006D3B03">
      <w:pPr>
        <w:pStyle w:val="NormalWeb"/>
        <w:ind w:firstLine="708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D3B03" w:rsidP="006D3B03">
      <w:pPr>
        <w:pStyle w:val="NormalWeb"/>
        <w:ind w:firstLine="708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6D3B03" w:rsidRPr="006D3B03" w:rsidP="006D3B03">
      <w:pPr>
        <w:pStyle w:val="NormalWeb"/>
        <w:ind w:firstLine="708"/>
        <w:jc w:val="both"/>
        <w:rPr>
          <w:color w:val="0000FF"/>
        </w:rPr>
      </w:pPr>
      <w:r w:rsidRPr="006D3B03">
        <w:rPr>
          <w:rStyle w:val="ed1"/>
          <w:color w:val="0000FF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 w:rsidRPr="006D3B03">
        <w:rPr>
          <w:rStyle w:val="mark"/>
          <w:color w:val="0000FF"/>
        </w:rPr>
        <w:t xml:space="preserve"> (</w:t>
      </w:r>
      <w:r w:rsidRPr="006D3B03">
        <w:rPr>
          <w:rStyle w:val="mark"/>
          <w:i/>
          <w:color w:val="0000FF"/>
        </w:rPr>
        <w:t xml:space="preserve">В редакции </w:t>
      </w:r>
      <w:r w:rsidRPr="006D3B03">
        <w:rPr>
          <w:rStyle w:val="bookmark6"/>
          <w:i/>
          <w:color w:val="0000FF"/>
        </w:rPr>
        <w:t>Постановления</w:t>
      </w:r>
      <w:r w:rsidRPr="006D3B03">
        <w:rPr>
          <w:rStyle w:val="mark"/>
          <w:i/>
          <w:color w:val="0000FF"/>
        </w:rPr>
        <w:t xml:space="preserve"> Правительства Российской Федерации</w:t>
      </w:r>
      <w:r w:rsidRPr="006D3B03">
        <w:rPr>
          <w:rStyle w:val="mark"/>
          <w:color w:val="0000FF"/>
        </w:rPr>
        <w:t xml:space="preserve"> </w:t>
      </w:r>
      <w:hyperlink r:id="rId4" w:tgtFrame="contents" w:history="1">
        <w:r w:rsidRPr="006D3B03">
          <w:rPr>
            <w:rStyle w:val="Hyperlink"/>
            <w:color w:val="0000FF"/>
          </w:rPr>
          <w:t>от 28.06.2016  № 594</w:t>
        </w:r>
      </w:hyperlink>
      <w:r w:rsidRPr="006D3B03">
        <w:rPr>
          <w:rStyle w:val="mark"/>
          <w:color w:val="0000FF"/>
        </w:rPr>
        <w:t>)</w:t>
      </w:r>
    </w:p>
    <w:p w:rsidR="006D3B03" w:rsidP="006D3B03">
      <w:pPr>
        <w:pStyle w:val="NormalWeb"/>
        <w:ind w:firstLine="708"/>
        <w:jc w:val="both"/>
      </w:pPr>
      <w:r w:rsidRPr="006D3B03">
        <w:rPr>
          <w:rStyle w:val="ed1"/>
          <w:color w:val="0000FF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 w:rsidRPr="006D3B03">
        <w:rPr>
          <w:rStyle w:val="mark"/>
          <w:color w:val="0000FF"/>
        </w:rPr>
        <w:t xml:space="preserve"> (</w:t>
      </w:r>
      <w:r w:rsidRPr="006D3B03">
        <w:rPr>
          <w:rStyle w:val="mark"/>
          <w:i/>
          <w:color w:val="0000FF"/>
        </w:rPr>
        <w:t xml:space="preserve">В редакции </w:t>
      </w:r>
      <w:r w:rsidRPr="006D3B03">
        <w:rPr>
          <w:rStyle w:val="bookmark6"/>
          <w:i/>
          <w:color w:val="0000FF"/>
        </w:rPr>
        <w:t>Постановления</w:t>
      </w:r>
      <w:r w:rsidRPr="006D3B03">
        <w:rPr>
          <w:rStyle w:val="mark"/>
          <w:i/>
          <w:color w:val="0000FF"/>
        </w:rPr>
        <w:t xml:space="preserve"> Правительства Российской Федерации</w:t>
      </w:r>
      <w:r w:rsidRPr="006D3B03">
        <w:rPr>
          <w:rStyle w:val="mark"/>
          <w:color w:val="0000FF"/>
        </w:rPr>
        <w:t xml:space="preserve"> </w:t>
      </w:r>
      <w:hyperlink r:id="rId4" w:tgtFrame="contents" w:history="1">
        <w:r w:rsidRPr="006D3B03">
          <w:rPr>
            <w:rStyle w:val="Hyperlink"/>
            <w:color w:val="0000FF"/>
          </w:rPr>
          <w:t>от 28.06.2016  № 594</w:t>
        </w:r>
      </w:hyperlink>
      <w:r>
        <w:rPr>
          <w:rStyle w:val="mark"/>
        </w:rPr>
        <w:t>)</w:t>
      </w:r>
    </w:p>
    <w:p w:rsidR="006D3B03" w:rsidP="006D3B03">
      <w:pPr>
        <w:pStyle w:val="NormalWeb"/>
        <w:ind w:firstLine="708"/>
        <w:jc w:val="both"/>
      </w:pPr>
      <w: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6D3B03" w:rsidP="006D3B03">
      <w:pPr>
        <w:pStyle w:val="NormalWeb"/>
        <w:ind w:firstLine="708"/>
        <w:jc w:val="both"/>
      </w:pPr>
      <w:r>
        <w:t>2. 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6D3B03" w:rsidRPr="006D3B03" w:rsidP="006D3B03">
      <w:pPr>
        <w:pStyle w:val="NormalWeb"/>
        <w:ind w:firstLine="708"/>
        <w:jc w:val="both"/>
        <w:rPr>
          <w:color w:val="0000FF"/>
        </w:rPr>
      </w:pPr>
      <w:r>
        <w:rPr>
          <w:rStyle w:val="ed1"/>
        </w:rPr>
        <w:t>3. </w:t>
      </w:r>
      <w:r w:rsidRPr="006D3B03">
        <w:rPr>
          <w:rStyle w:val="ed1"/>
          <w:color w:val="0000FF"/>
        </w:rPr>
        <w:t xml:space="preserve">Установить, что работники, замещающие должности, указанные в абзаце первом пункта 1 настоящего </w:t>
      </w:r>
      <w:r w:rsidRPr="006D3B03">
        <w:rPr>
          <w:rStyle w:val="bookmark7"/>
          <w:color w:val="0000FF"/>
        </w:rPr>
        <w:t>постановления</w:t>
      </w:r>
      <w:r w:rsidRPr="006D3B03">
        <w:rPr>
          <w:rStyle w:val="ed1"/>
          <w:color w:val="0000FF"/>
        </w:rPr>
        <w:t>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 w:rsidRPr="006D3B03">
        <w:rPr>
          <w:rStyle w:val="mark"/>
          <w:color w:val="0000FF"/>
        </w:rPr>
        <w:t xml:space="preserve"> </w:t>
      </w:r>
      <w:r w:rsidRPr="006D3B03">
        <w:rPr>
          <w:rStyle w:val="mark"/>
          <w:i/>
          <w:color w:val="0000FF"/>
        </w:rPr>
        <w:t xml:space="preserve">(В редакции </w:t>
      </w:r>
      <w:r w:rsidRPr="006D3B03">
        <w:rPr>
          <w:rStyle w:val="bookmark6"/>
          <w:i/>
          <w:color w:val="0000FF"/>
        </w:rPr>
        <w:t>постановлений</w:t>
      </w:r>
      <w:r w:rsidRPr="006D3B03">
        <w:rPr>
          <w:rStyle w:val="mark"/>
          <w:i/>
          <w:color w:val="0000FF"/>
        </w:rPr>
        <w:t xml:space="preserve"> Правительства Российской Федерации</w:t>
      </w:r>
      <w:r w:rsidRPr="006D3B03">
        <w:rPr>
          <w:rStyle w:val="mark"/>
          <w:color w:val="0000FF"/>
        </w:rPr>
        <w:t xml:space="preserve"> </w:t>
      </w:r>
      <w:hyperlink r:id="rId4" w:tgtFrame="contents" w:history="1">
        <w:r w:rsidRPr="006D3B03">
          <w:rPr>
            <w:rStyle w:val="Hyperlink"/>
            <w:color w:val="0000FF"/>
          </w:rPr>
          <w:t>от 28.06.2016  № 594</w:t>
        </w:r>
      </w:hyperlink>
      <w:r w:rsidRPr="006D3B03">
        <w:rPr>
          <w:rStyle w:val="mark"/>
          <w:color w:val="0000FF"/>
        </w:rPr>
        <w:t xml:space="preserve">; </w:t>
      </w:r>
      <w:hyperlink r:id="rId5" w:tgtFrame="contents" w:history="1">
        <w:r w:rsidRPr="006D3B03">
          <w:rPr>
            <w:rStyle w:val="Hyperlink"/>
            <w:color w:val="0000FF"/>
          </w:rPr>
          <w:t>от 15.02.2017  № 187</w:t>
        </w:r>
      </w:hyperlink>
      <w:r w:rsidRPr="006D3B03">
        <w:rPr>
          <w:rStyle w:val="mark"/>
          <w:color w:val="0000FF"/>
        </w:rPr>
        <w:t>)</w:t>
      </w:r>
    </w:p>
    <w:p w:rsidR="006D3B03" w:rsidRPr="006D3B03" w:rsidP="006D3B03">
      <w:pPr>
        <w:pStyle w:val="NormalWeb"/>
        <w:ind w:firstLine="708"/>
        <w:jc w:val="both"/>
        <w:rPr>
          <w:color w:val="0000FF"/>
        </w:rPr>
      </w:pPr>
      <w:r w:rsidRPr="006D3B03">
        <w:rPr>
          <w:rStyle w:val="ed1"/>
          <w:color w:val="0000FF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 w:rsidRPr="006D3B03">
        <w:rPr>
          <w:rStyle w:val="mark"/>
          <w:color w:val="0000FF"/>
        </w:rPr>
        <w:t xml:space="preserve"> (</w:t>
      </w:r>
      <w:r w:rsidRPr="006D3B03">
        <w:rPr>
          <w:rStyle w:val="mark"/>
          <w:i/>
          <w:color w:val="0000FF"/>
        </w:rPr>
        <w:t xml:space="preserve">Дополнен - </w:t>
      </w:r>
      <w:r w:rsidRPr="006D3B03">
        <w:rPr>
          <w:rStyle w:val="bookmark6"/>
          <w:i/>
          <w:color w:val="0000FF"/>
        </w:rPr>
        <w:t>Постановление</w:t>
      </w:r>
      <w:r w:rsidRPr="006D3B03">
        <w:rPr>
          <w:rStyle w:val="mark"/>
          <w:i/>
          <w:color w:val="0000FF"/>
        </w:rPr>
        <w:t xml:space="preserve"> Правительства Российской Федерации</w:t>
      </w:r>
      <w:r w:rsidRPr="006D3B03">
        <w:rPr>
          <w:rStyle w:val="mark"/>
          <w:color w:val="0000FF"/>
        </w:rPr>
        <w:t xml:space="preserve"> </w:t>
      </w:r>
      <w:hyperlink r:id="rId5" w:tgtFrame="contents" w:history="1">
        <w:r w:rsidRPr="006D3B03">
          <w:rPr>
            <w:rStyle w:val="Hyperlink"/>
            <w:color w:val="0000FF"/>
          </w:rPr>
          <w:t>от 15.02.2017  № 187</w:t>
        </w:r>
      </w:hyperlink>
      <w:r w:rsidRPr="006D3B03">
        <w:rPr>
          <w:rStyle w:val="mark"/>
          <w:color w:val="0000FF"/>
        </w:rPr>
        <w:t>)</w:t>
      </w:r>
    </w:p>
    <w:p w:rsidR="006D3B03" w:rsidP="006D3B03">
      <w:pPr>
        <w:pStyle w:val="NormalWeb"/>
        <w:jc w:val="both"/>
      </w:pPr>
      <w:r>
        <w:t> </w:t>
      </w:r>
    </w:p>
    <w:p w:rsidR="006D3B03" w:rsidP="006D3B03">
      <w:pPr>
        <w:pStyle w:val="NormalWeb"/>
        <w:jc w:val="both"/>
      </w:pPr>
      <w:r>
        <w:t> </w:t>
      </w:r>
    </w:p>
    <w:p w:rsidR="006D3B03" w:rsidP="006D3B03">
      <w:pPr>
        <w:pStyle w:val="i"/>
      </w:pPr>
      <w:r>
        <w:t>Председатель Правительства</w:t>
      </w:r>
      <w:r>
        <w:br/>
        <w:t>Российской Федерации                               Д.</w:t>
      </w:r>
      <w:r>
        <w:t xml:space="preserve"> </w:t>
      </w:r>
      <w:bookmarkStart w:id="0" w:name="_GoBack"/>
      <w:bookmarkEnd w:id="0"/>
      <w:r>
        <w:t>Медведев</w:t>
      </w:r>
    </w:p>
    <w:p w:rsidR="006D3B03" w:rsidP="006D3B03">
      <w:pPr>
        <w:pStyle w:val="NormalWeb"/>
      </w:pPr>
      <w:r>
        <w:t> </w:t>
      </w:r>
    </w:p>
    <w:p w:rsidR="00B61DD6" w:rsidP="006D3B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03"/>
    <w:rsid w:val="006D3B03"/>
    <w:rsid w:val="00B61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FE40D"/>
  <w15:chartTrackingRefBased/>
  <w15:docId w15:val="{5CC686F0-19F4-43F2-B3F2-5B02F9F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B03"/>
    <w:rPr>
      <w:color w:val="1C1CD6"/>
      <w:u w:val="single"/>
    </w:rPr>
  </w:style>
  <w:style w:type="paragraph" w:styleId="NormalWeb">
    <w:name w:val="Normal (Web)"/>
    <w:basedOn w:val="Normal"/>
    <w:uiPriority w:val="99"/>
    <w:semiHidden/>
    <w:unhideWhenUsed/>
    <w:rsid w:val="006D3B03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Normal"/>
    <w:rsid w:val="006D3B03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DefaultParagraphFont"/>
    <w:rsid w:val="006D3B03"/>
    <w:rPr>
      <w:shd w:val="clear" w:color="auto" w:fill="FFD800"/>
    </w:rPr>
  </w:style>
  <w:style w:type="paragraph" w:customStyle="1" w:styleId="c">
    <w:name w:val="c"/>
    <w:basedOn w:val="Normal"/>
    <w:rsid w:val="006D3B03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DefaultParagraphFont"/>
    <w:rsid w:val="006D3B03"/>
  </w:style>
  <w:style w:type="character" w:customStyle="1" w:styleId="bookmark4">
    <w:name w:val="bookmark4"/>
    <w:basedOn w:val="DefaultParagraphFont"/>
    <w:rsid w:val="006D3B03"/>
    <w:rPr>
      <w:shd w:val="clear" w:color="auto" w:fill="FFD800"/>
    </w:rPr>
  </w:style>
  <w:style w:type="character" w:customStyle="1" w:styleId="cmd">
    <w:name w:val="cmd"/>
    <w:basedOn w:val="DefaultParagraphFont"/>
    <w:rsid w:val="006D3B03"/>
  </w:style>
  <w:style w:type="character" w:customStyle="1" w:styleId="w9">
    <w:name w:val="w9"/>
    <w:basedOn w:val="DefaultParagraphFont"/>
    <w:rsid w:val="006D3B03"/>
  </w:style>
  <w:style w:type="character" w:customStyle="1" w:styleId="edx">
    <w:name w:val="edx"/>
    <w:basedOn w:val="DefaultParagraphFont"/>
    <w:rsid w:val="006D3B03"/>
  </w:style>
  <w:style w:type="character" w:customStyle="1" w:styleId="bookmark5">
    <w:name w:val="bookmark5"/>
    <w:basedOn w:val="DefaultParagraphFont"/>
    <w:rsid w:val="006D3B03"/>
    <w:rPr>
      <w:shd w:val="clear" w:color="auto" w:fill="FFD800"/>
    </w:rPr>
  </w:style>
  <w:style w:type="character" w:customStyle="1" w:styleId="ed1">
    <w:name w:val="ed1"/>
    <w:basedOn w:val="DefaultParagraphFont"/>
    <w:rsid w:val="006D3B03"/>
    <w:rPr>
      <w:color w:val="0000AF"/>
    </w:rPr>
  </w:style>
  <w:style w:type="character" w:customStyle="1" w:styleId="mark">
    <w:name w:val="mark"/>
    <w:basedOn w:val="DefaultParagraphFont"/>
    <w:rsid w:val="006D3B03"/>
  </w:style>
  <w:style w:type="character" w:customStyle="1" w:styleId="bookmark6">
    <w:name w:val="bookmark6"/>
    <w:basedOn w:val="DefaultParagraphFont"/>
    <w:rsid w:val="006D3B03"/>
    <w:rPr>
      <w:shd w:val="clear" w:color="auto" w:fill="FFD800"/>
    </w:rPr>
  </w:style>
  <w:style w:type="character" w:customStyle="1" w:styleId="bookmark7">
    <w:name w:val="bookmark7"/>
    <w:basedOn w:val="DefaultParagraphFont"/>
    <w:rsid w:val="006D3B03"/>
    <w:rPr>
      <w:color w:val="0000AF"/>
      <w:shd w:val="clear" w:color="auto" w:fill="FFD800"/>
    </w:rPr>
  </w:style>
  <w:style w:type="paragraph" w:customStyle="1" w:styleId="i">
    <w:name w:val="i"/>
    <w:basedOn w:val="Normal"/>
    <w:rsid w:val="006D3B03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pravo.gov.ru/proxy/ips/?docbody=&amp;prevDoc=102166497&amp;backlink=1&amp;&amp;nd=102405155" TargetMode="External" /><Relationship Id="rId5" Type="http://schemas.openxmlformats.org/officeDocument/2006/relationships/hyperlink" Target="http://pravo.gov.ru/proxy/ips/?docbody=&amp;prevDoc=102166497&amp;backlink=1&amp;&amp;nd=102425414" TargetMode="External" /><Relationship Id="rId6" Type="http://schemas.openxmlformats.org/officeDocument/2006/relationships/hyperlink" Target="http://pravo.gov.ru/proxy/ips/?docbody=&amp;prevDoc=102166497&amp;backlink=1&amp;&amp;nd=605434267" TargetMode="External" /><Relationship Id="rId7" Type="http://schemas.openxmlformats.org/officeDocument/2006/relationships/hyperlink" Target="http://pravo.gov.ru/proxy/ips/?docbody=&amp;prevDoc=102166497&amp;backlink=1&amp;&amp;nd=10207427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