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53" w:rsidRDefault="00B77753" w:rsidP="00B77753">
      <w:pPr>
        <w:pStyle w:val="a4"/>
        <w:spacing w:line="360" w:lineRule="auto"/>
        <w:rPr>
          <w:szCs w:val="24"/>
        </w:rPr>
      </w:pPr>
      <w:r>
        <w:rPr>
          <w:szCs w:val="24"/>
        </w:rPr>
        <w:t>Договора подряда №</w:t>
      </w:r>
    </w:p>
    <w:tbl>
      <w:tblPr>
        <w:tblW w:w="0" w:type="auto"/>
        <w:jc w:val="center"/>
        <w:tblInd w:w="108" w:type="dxa"/>
        <w:tblLook w:val="0000" w:firstRow="0" w:lastRow="0" w:firstColumn="0" w:lastColumn="0" w:noHBand="0" w:noVBand="0"/>
      </w:tblPr>
      <w:tblGrid>
        <w:gridCol w:w="4677"/>
        <w:gridCol w:w="4819"/>
      </w:tblGrid>
      <w:tr w:rsidR="00B77753" w:rsidTr="00683668">
        <w:trPr>
          <w:trHeight w:val="151"/>
          <w:jc w:val="center"/>
        </w:trPr>
        <w:tc>
          <w:tcPr>
            <w:tcW w:w="4677" w:type="dxa"/>
          </w:tcPr>
          <w:p w:rsidR="00B77753" w:rsidRDefault="00B77753" w:rsidP="00683668">
            <w:pPr>
              <w:spacing w:line="360" w:lineRule="auto"/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г. Новороссийск</w:t>
            </w:r>
          </w:p>
        </w:tc>
        <w:tc>
          <w:tcPr>
            <w:tcW w:w="4819" w:type="dxa"/>
          </w:tcPr>
          <w:p w:rsidR="00B77753" w:rsidRDefault="00B77753" w:rsidP="0096292A">
            <w:pPr>
              <w:spacing w:line="360" w:lineRule="auto"/>
              <w:jc w:val="right"/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«___» ______________ 201</w:t>
            </w:r>
            <w:r w:rsidR="0096292A">
              <w:rPr>
                <w:smallCaps w:val="0"/>
                <w:szCs w:val="24"/>
              </w:rPr>
              <w:t>5</w:t>
            </w:r>
            <w:r>
              <w:rPr>
                <w:smallCaps w:val="0"/>
                <w:szCs w:val="24"/>
              </w:rPr>
              <w:t xml:space="preserve"> г.</w:t>
            </w:r>
          </w:p>
        </w:tc>
      </w:tr>
      <w:tr w:rsidR="00B77753" w:rsidTr="00683668">
        <w:trPr>
          <w:trHeight w:val="151"/>
          <w:jc w:val="center"/>
        </w:trPr>
        <w:tc>
          <w:tcPr>
            <w:tcW w:w="4677" w:type="dxa"/>
          </w:tcPr>
          <w:p w:rsidR="00B77753" w:rsidRDefault="00B77753" w:rsidP="00B77753">
            <w:pPr>
              <w:spacing w:line="360" w:lineRule="auto"/>
              <w:jc w:val="right"/>
              <w:rPr>
                <w:smallCaps w:val="0"/>
                <w:szCs w:val="24"/>
              </w:rPr>
            </w:pPr>
          </w:p>
        </w:tc>
        <w:tc>
          <w:tcPr>
            <w:tcW w:w="4819" w:type="dxa"/>
          </w:tcPr>
          <w:p w:rsidR="00B77753" w:rsidRDefault="00B77753" w:rsidP="00683668">
            <w:pPr>
              <w:spacing w:line="360" w:lineRule="auto"/>
              <w:jc w:val="right"/>
              <w:rPr>
                <w:smallCaps w:val="0"/>
                <w:szCs w:val="24"/>
              </w:rPr>
            </w:pPr>
          </w:p>
          <w:p w:rsidR="00B77753" w:rsidRPr="00902D11" w:rsidRDefault="00B77753" w:rsidP="00897E7C">
            <w:pPr>
              <w:pStyle w:val="a0"/>
            </w:pPr>
          </w:p>
        </w:tc>
      </w:tr>
    </w:tbl>
    <w:p w:rsidR="00B77753" w:rsidRPr="008A67AB" w:rsidRDefault="00D30F30" w:rsidP="00897E7C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80" w:line="273" w:lineRule="exact"/>
        <w:ind w:left="180" w:firstLine="571"/>
        <w:jc w:val="both"/>
        <w:rPr>
          <w:bCs w:val="0"/>
          <w:smallCaps w:val="0"/>
          <w:sz w:val="22"/>
          <w:szCs w:val="22"/>
        </w:rPr>
      </w:pPr>
      <w:proofErr w:type="gramStart"/>
      <w:r w:rsidRPr="008A67AB">
        <w:rPr>
          <w:b/>
          <w:smallCaps w:val="0"/>
          <w:color w:val="000000"/>
          <w:sz w:val="22"/>
          <w:szCs w:val="22"/>
        </w:rPr>
        <w:t>П</w:t>
      </w:r>
      <w:r w:rsidR="00B77753" w:rsidRPr="008A67AB">
        <w:rPr>
          <w:b/>
          <w:smallCaps w:val="0"/>
          <w:color w:val="000000"/>
          <w:sz w:val="22"/>
          <w:szCs w:val="22"/>
        </w:rPr>
        <w:t xml:space="preserve">АО «Новороссийский морской торговый порт», 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именуемое в дальнейшем </w:t>
      </w:r>
      <w:r w:rsidR="00B77753" w:rsidRPr="008A67AB">
        <w:rPr>
          <w:b/>
          <w:smallCaps w:val="0"/>
          <w:color w:val="000000"/>
          <w:sz w:val="22"/>
          <w:szCs w:val="22"/>
        </w:rPr>
        <w:t xml:space="preserve">«ЗАКАЗЧИК», 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в лице Первого заместителя технического директора </w:t>
      </w:r>
      <w:r w:rsidR="00897E7C" w:rsidRPr="008A67AB">
        <w:rPr>
          <w:bCs w:val="0"/>
          <w:smallCaps w:val="0"/>
          <w:color w:val="000000"/>
          <w:sz w:val="22"/>
          <w:szCs w:val="22"/>
        </w:rPr>
        <w:t xml:space="preserve">И.М. </w:t>
      </w:r>
      <w:proofErr w:type="spellStart"/>
      <w:r w:rsidR="00B77753" w:rsidRPr="008A67AB">
        <w:rPr>
          <w:bCs w:val="0"/>
          <w:smallCaps w:val="0"/>
          <w:color w:val="000000"/>
          <w:sz w:val="22"/>
          <w:szCs w:val="22"/>
        </w:rPr>
        <w:t>Фофонова</w:t>
      </w:r>
      <w:proofErr w:type="spellEnd"/>
      <w:r w:rsidR="00B77753" w:rsidRPr="008A67AB">
        <w:rPr>
          <w:bCs w:val="0"/>
          <w:smallCaps w:val="0"/>
          <w:color w:val="000000"/>
          <w:sz w:val="22"/>
          <w:szCs w:val="22"/>
        </w:rPr>
        <w:t>, действующего на основании доверенности № 2110-07/1</w:t>
      </w:r>
      <w:r w:rsidR="00A37450" w:rsidRPr="008A67AB">
        <w:rPr>
          <w:bCs w:val="0"/>
          <w:smallCaps w:val="0"/>
          <w:color w:val="000000"/>
          <w:sz w:val="22"/>
          <w:szCs w:val="22"/>
        </w:rPr>
        <w:t>21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 от 2</w:t>
      </w:r>
      <w:r w:rsidR="00A37450" w:rsidRPr="008A67AB">
        <w:rPr>
          <w:bCs w:val="0"/>
          <w:smallCaps w:val="0"/>
          <w:color w:val="000000"/>
          <w:sz w:val="22"/>
          <w:szCs w:val="22"/>
        </w:rPr>
        <w:t>7</w:t>
      </w:r>
      <w:r w:rsidR="00B77753" w:rsidRPr="008A67AB">
        <w:rPr>
          <w:bCs w:val="0"/>
          <w:smallCaps w:val="0"/>
          <w:color w:val="000000"/>
          <w:sz w:val="22"/>
          <w:szCs w:val="22"/>
        </w:rPr>
        <w:t>.0</w:t>
      </w:r>
      <w:r w:rsidR="00A37450" w:rsidRPr="008A67AB">
        <w:rPr>
          <w:bCs w:val="0"/>
          <w:smallCaps w:val="0"/>
          <w:color w:val="000000"/>
          <w:sz w:val="22"/>
          <w:szCs w:val="22"/>
        </w:rPr>
        <w:t>7</w:t>
      </w:r>
      <w:r w:rsidR="00B77753" w:rsidRPr="008A67AB">
        <w:rPr>
          <w:bCs w:val="0"/>
          <w:smallCaps w:val="0"/>
          <w:color w:val="000000"/>
          <w:sz w:val="22"/>
          <w:szCs w:val="22"/>
        </w:rPr>
        <w:t>.201</w:t>
      </w:r>
      <w:r w:rsidR="00A37450" w:rsidRPr="008A67AB">
        <w:rPr>
          <w:bCs w:val="0"/>
          <w:smallCaps w:val="0"/>
          <w:color w:val="000000"/>
          <w:sz w:val="22"/>
          <w:szCs w:val="22"/>
        </w:rPr>
        <w:t>5</w:t>
      </w:r>
      <w:r w:rsidR="00B77753" w:rsidRPr="008A67AB">
        <w:rPr>
          <w:bCs w:val="0"/>
          <w:smallCaps w:val="0"/>
          <w:color w:val="000000"/>
          <w:sz w:val="22"/>
          <w:szCs w:val="22"/>
        </w:rPr>
        <w:t>г., с одной стороны, и</w:t>
      </w:r>
      <w:r w:rsidR="00897E7C" w:rsidRPr="008A67AB">
        <w:rPr>
          <w:bCs w:val="0"/>
          <w:smallCaps w:val="0"/>
          <w:color w:val="000000"/>
          <w:sz w:val="22"/>
          <w:szCs w:val="22"/>
        </w:rPr>
        <w:t xml:space="preserve"> ООО «Технический центр «Гарант»</w:t>
      </w:r>
      <w:r w:rsidR="00B77753" w:rsidRPr="008A67AB">
        <w:rPr>
          <w:b/>
          <w:smallCaps w:val="0"/>
          <w:color w:val="000000"/>
          <w:sz w:val="22"/>
          <w:szCs w:val="22"/>
        </w:rPr>
        <w:t xml:space="preserve"> 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именуемое в дальнейшем </w:t>
      </w:r>
      <w:r w:rsidR="00B77753" w:rsidRPr="008A67AB">
        <w:rPr>
          <w:b/>
          <w:smallCaps w:val="0"/>
          <w:color w:val="000000"/>
          <w:sz w:val="22"/>
          <w:szCs w:val="22"/>
        </w:rPr>
        <w:t xml:space="preserve">«ПОДРЯДЧИК», 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в лице </w:t>
      </w:r>
      <w:r w:rsidR="00897E7C" w:rsidRPr="008A67AB">
        <w:rPr>
          <w:bCs w:val="0"/>
          <w:smallCaps w:val="0"/>
          <w:color w:val="000000"/>
          <w:sz w:val="22"/>
          <w:szCs w:val="22"/>
        </w:rPr>
        <w:t>Д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иректора </w:t>
      </w:r>
      <w:r w:rsidR="00897E7C" w:rsidRPr="008A67AB">
        <w:rPr>
          <w:bCs w:val="0"/>
          <w:smallCaps w:val="0"/>
          <w:color w:val="000000"/>
          <w:sz w:val="22"/>
          <w:szCs w:val="22"/>
        </w:rPr>
        <w:t>Л.К. Юдиной</w:t>
      </w:r>
      <w:r w:rsidR="00B77753" w:rsidRPr="008A67AB">
        <w:rPr>
          <w:bCs w:val="0"/>
          <w:smallCaps w:val="0"/>
          <w:color w:val="000000"/>
          <w:sz w:val="22"/>
          <w:szCs w:val="22"/>
        </w:rPr>
        <w:t xml:space="preserve">, действующего на основании </w:t>
      </w:r>
      <w:r w:rsidR="00B77753" w:rsidRPr="008A67AB">
        <w:rPr>
          <w:bCs w:val="0"/>
          <w:smallCaps w:val="0"/>
          <w:color w:val="000000"/>
          <w:spacing w:val="-2"/>
          <w:sz w:val="22"/>
          <w:szCs w:val="22"/>
        </w:rPr>
        <w:t>Устава, с другой стороны, а вместе именуемые «Стороны», заключили настоящий договор о</w:t>
      </w:r>
      <w:proofErr w:type="gramEnd"/>
      <w:r w:rsidR="00B77753" w:rsidRPr="008A67AB">
        <w:rPr>
          <w:bCs w:val="0"/>
          <w:smallCaps w:val="0"/>
          <w:color w:val="000000"/>
          <w:spacing w:val="-2"/>
          <w:sz w:val="22"/>
          <w:szCs w:val="22"/>
        </w:rPr>
        <w:t xml:space="preserve"> </w:t>
      </w:r>
      <w:proofErr w:type="gramStart"/>
      <w:r w:rsidR="00B77753" w:rsidRPr="008A67AB">
        <w:rPr>
          <w:bCs w:val="0"/>
          <w:smallCaps w:val="0"/>
          <w:color w:val="000000"/>
          <w:sz w:val="22"/>
          <w:szCs w:val="22"/>
        </w:rPr>
        <w:t>нижеследующем</w:t>
      </w:r>
      <w:proofErr w:type="gramEnd"/>
      <w:r w:rsidR="00B77753" w:rsidRPr="008A67AB">
        <w:rPr>
          <w:bCs w:val="0"/>
          <w:smallCaps w:val="0"/>
          <w:color w:val="000000"/>
          <w:sz w:val="22"/>
          <w:szCs w:val="22"/>
        </w:rPr>
        <w:t>:</w:t>
      </w:r>
    </w:p>
    <w:p w:rsidR="00B77753" w:rsidRPr="008A67AB" w:rsidRDefault="00B77753" w:rsidP="00B77753">
      <w:pPr>
        <w:spacing w:line="320" w:lineRule="exact"/>
        <w:jc w:val="both"/>
        <w:rPr>
          <w:b/>
          <w:bCs w:val="0"/>
          <w:smallCaps w:val="0"/>
          <w:sz w:val="22"/>
          <w:szCs w:val="22"/>
        </w:rPr>
      </w:pPr>
    </w:p>
    <w:p w:rsidR="00B77753" w:rsidRDefault="00B77753" w:rsidP="00B77753">
      <w:pPr>
        <w:pStyle w:val="1"/>
        <w:numPr>
          <w:ilvl w:val="0"/>
          <w:numId w:val="1"/>
        </w:numPr>
        <w:rPr>
          <w:lang w:val="ru-RU"/>
        </w:rPr>
      </w:pPr>
      <w:r w:rsidRPr="00E117A4">
        <w:rPr>
          <w:lang w:val="ru-RU"/>
        </w:rPr>
        <w:t>Предмет Договора</w:t>
      </w:r>
    </w:p>
    <w:p w:rsidR="00B77753" w:rsidRPr="00902D11" w:rsidRDefault="00B77753" w:rsidP="00B77753"/>
    <w:p w:rsidR="00B77753" w:rsidRPr="00164453" w:rsidRDefault="00B77753" w:rsidP="006F0712">
      <w:pPr>
        <w:pStyle w:val="a0"/>
        <w:jc w:val="both"/>
      </w:pPr>
      <w:r w:rsidRPr="00164453">
        <w:t>1.1.</w:t>
      </w:r>
      <w:r w:rsidR="006F0712">
        <w:t xml:space="preserve"> </w:t>
      </w:r>
      <w:r w:rsidRPr="00164453">
        <w:t>По настоящему договору Подрядчик обязуется выполнить работу, определенную п.1.2 настоящего договора  и сдать ее результат Заказчику, а Заказчик обязуется принять результат работы и оплатить его. Работы, выполняемые в соответствии с условиями настоящего договора, заключаются в следующем</w:t>
      </w:r>
      <w:r>
        <w:t>:</w:t>
      </w:r>
      <w:r>
        <w:rPr>
          <w:b/>
        </w:rPr>
        <w:t xml:space="preserve"> корректировка</w:t>
      </w:r>
      <w:r w:rsidRPr="00D7435C">
        <w:rPr>
          <w:b/>
        </w:rPr>
        <w:t xml:space="preserve"> паспортов </w:t>
      </w:r>
      <w:r w:rsidR="00D30F30">
        <w:rPr>
          <w:b/>
        </w:rPr>
        <w:t xml:space="preserve">ГТС </w:t>
      </w:r>
      <w:bookmarkStart w:id="0" w:name="_GoBack"/>
      <w:bookmarkEnd w:id="0"/>
      <w:r w:rsidR="00D30F30">
        <w:rPr>
          <w:b/>
        </w:rPr>
        <w:t>причалов №№2,3,4,5,6,6а,7,12,14,15,17,21,22 морского порта Новороссийск</w:t>
      </w:r>
      <w:r>
        <w:rPr>
          <w:b/>
        </w:rPr>
        <w:t>.</w:t>
      </w:r>
      <w:r w:rsidRPr="00D7435C">
        <w:rPr>
          <w:b/>
        </w:rPr>
        <w:t xml:space="preserve"> </w:t>
      </w:r>
      <w:r w:rsidRPr="00164453">
        <w:t xml:space="preserve">По результатам работы Подрядчик представляет </w:t>
      </w:r>
      <w:r>
        <w:t>откорректированные паспорта</w:t>
      </w:r>
      <w:r w:rsidRPr="00164453">
        <w:t>,  поименованные в п.</w:t>
      </w:r>
      <w:r>
        <w:t>8</w:t>
      </w:r>
      <w:r w:rsidRPr="00164453">
        <w:t xml:space="preserve"> Технического задания (Приложение №1) в количестве 4-х экземплярах на бумажном носителе и один экземпляр в формате </w:t>
      </w:r>
      <w:proofErr w:type="spellStart"/>
      <w:r>
        <w:rPr>
          <w:lang w:val="en-US"/>
        </w:rPr>
        <w:t>docx</w:t>
      </w:r>
      <w:proofErr w:type="spellEnd"/>
      <w:r>
        <w:t xml:space="preserve">, </w:t>
      </w:r>
      <w:proofErr w:type="spellStart"/>
      <w:r>
        <w:rPr>
          <w:lang w:val="en-US"/>
        </w:rPr>
        <w:t>Dwg</w:t>
      </w:r>
      <w:proofErr w:type="spellEnd"/>
      <w:r w:rsidRPr="00164453">
        <w:t>.</w:t>
      </w:r>
    </w:p>
    <w:p w:rsidR="00B77753" w:rsidRPr="00164453" w:rsidRDefault="00B77753" w:rsidP="006F0712">
      <w:pPr>
        <w:pStyle w:val="a0"/>
        <w:jc w:val="both"/>
      </w:pPr>
      <w:r w:rsidRPr="00164453">
        <w:t xml:space="preserve">1.2.Состав и объем работ определены Техническим заданием, являющимся неотъемлемой частью настоящего договора (Приложение 1). </w:t>
      </w:r>
    </w:p>
    <w:p w:rsidR="00B77753" w:rsidRPr="00164453" w:rsidRDefault="00B77753" w:rsidP="006F0712">
      <w:pPr>
        <w:pStyle w:val="a0"/>
        <w:jc w:val="both"/>
      </w:pPr>
      <w:r w:rsidRPr="00164453">
        <w:t>По окончании сроков выполнения работ составляется акт приема-сдачи выполненных работ.</w:t>
      </w:r>
    </w:p>
    <w:p w:rsidR="00B77753" w:rsidRPr="00646C90" w:rsidRDefault="00B77753" w:rsidP="00897E7C">
      <w:pPr>
        <w:pStyle w:val="a0"/>
      </w:pPr>
    </w:p>
    <w:p w:rsidR="00B77753" w:rsidRDefault="00B77753" w:rsidP="00B77753">
      <w:pPr>
        <w:pStyle w:val="1"/>
        <w:numPr>
          <w:ilvl w:val="0"/>
          <w:numId w:val="1"/>
        </w:numPr>
        <w:rPr>
          <w:lang w:val="ru-RU"/>
        </w:rPr>
      </w:pPr>
      <w:r w:rsidRPr="00646C90">
        <w:rPr>
          <w:lang w:val="ru-RU"/>
        </w:rPr>
        <w:t>Сроки действия Договора</w:t>
      </w:r>
    </w:p>
    <w:p w:rsidR="00B77753" w:rsidRPr="00902D11" w:rsidRDefault="00B77753" w:rsidP="00B77753"/>
    <w:p w:rsidR="00B77753" w:rsidRPr="00164453" w:rsidRDefault="00B77753" w:rsidP="006F0712">
      <w:pPr>
        <w:pStyle w:val="a0"/>
        <w:jc w:val="both"/>
        <w:rPr>
          <w:b/>
        </w:rPr>
      </w:pPr>
      <w:r w:rsidRPr="00164453">
        <w:t>2.1.</w:t>
      </w:r>
      <w:r w:rsidR="006F0712">
        <w:t xml:space="preserve"> </w:t>
      </w:r>
      <w:r w:rsidRPr="00164453">
        <w:t xml:space="preserve">Подрядчик обязан начать работу с момента подписания настоящего договора и предоставления исходных данных и окончить ее </w:t>
      </w:r>
      <w:r>
        <w:t>в течени</w:t>
      </w:r>
      <w:r w:rsidR="004A0A86">
        <w:t>е</w:t>
      </w:r>
      <w:r>
        <w:t xml:space="preserve"> </w:t>
      </w:r>
      <w:r w:rsidR="00B92CAF">
        <w:t>25</w:t>
      </w:r>
      <w:r>
        <w:t xml:space="preserve"> календарных дней</w:t>
      </w:r>
      <w:r w:rsidR="00B54360">
        <w:t xml:space="preserve"> с момента подписания договора</w:t>
      </w:r>
      <w:r>
        <w:t>.</w:t>
      </w:r>
    </w:p>
    <w:p w:rsidR="00B77753" w:rsidRPr="00164453" w:rsidRDefault="00B77753" w:rsidP="006F0712">
      <w:pPr>
        <w:pStyle w:val="a0"/>
        <w:jc w:val="both"/>
      </w:pPr>
      <w:r w:rsidRPr="00164453">
        <w:t>2.2.</w:t>
      </w:r>
      <w:r w:rsidR="006F0712">
        <w:t xml:space="preserve"> </w:t>
      </w:r>
      <w:r w:rsidRPr="00164453">
        <w:t xml:space="preserve">Работа считается выполненной с момента подписания сторонами акта приема-сдачи выполненных работ. Настоящий договор </w:t>
      </w:r>
      <w:proofErr w:type="gramStart"/>
      <w:r w:rsidRPr="00164453">
        <w:t>вступает в силу с момента подписания его сторонами и заканчивает</w:t>
      </w:r>
      <w:proofErr w:type="gramEnd"/>
      <w:r w:rsidRPr="00164453">
        <w:t xml:space="preserve"> свое действие после выполнения сторонами  своих обязательств по настоящему договору.</w:t>
      </w:r>
    </w:p>
    <w:p w:rsidR="00B77753" w:rsidRPr="00164453" w:rsidRDefault="00B77753" w:rsidP="006F0712">
      <w:pPr>
        <w:pStyle w:val="a0"/>
        <w:jc w:val="both"/>
      </w:pPr>
    </w:p>
    <w:p w:rsidR="00B77753" w:rsidRPr="008A67AB" w:rsidRDefault="00B77753" w:rsidP="00B77753">
      <w:pPr>
        <w:pStyle w:val="1"/>
        <w:numPr>
          <w:ilvl w:val="0"/>
          <w:numId w:val="1"/>
        </w:numPr>
        <w:rPr>
          <w:sz w:val="22"/>
          <w:szCs w:val="22"/>
          <w:lang w:val="ru-RU"/>
        </w:rPr>
      </w:pPr>
      <w:r w:rsidRPr="008A67AB">
        <w:rPr>
          <w:sz w:val="22"/>
          <w:szCs w:val="22"/>
          <w:lang w:val="ru-RU"/>
        </w:rPr>
        <w:t xml:space="preserve"> Стоимость работ по Договору</w:t>
      </w:r>
    </w:p>
    <w:p w:rsidR="00B77753" w:rsidRPr="008A67AB" w:rsidRDefault="00B77753" w:rsidP="00B77753">
      <w:pPr>
        <w:rPr>
          <w:sz w:val="22"/>
          <w:szCs w:val="22"/>
        </w:rPr>
      </w:pPr>
    </w:p>
    <w:p w:rsidR="00897E7C" w:rsidRPr="008A67AB" w:rsidRDefault="00B77753" w:rsidP="00897E7C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bCs w:val="0"/>
          <w:smallCaps w:val="0"/>
          <w:color w:val="000000"/>
          <w:spacing w:val="-1"/>
          <w:sz w:val="22"/>
          <w:szCs w:val="22"/>
        </w:rPr>
      </w:pPr>
      <w:r w:rsidRPr="008A67AB">
        <w:rPr>
          <w:bCs w:val="0"/>
          <w:smallCaps w:val="0"/>
          <w:color w:val="000000"/>
          <w:spacing w:val="-1"/>
          <w:sz w:val="22"/>
          <w:szCs w:val="22"/>
        </w:rPr>
        <w:t xml:space="preserve">Общая стоимость работ по договору </w:t>
      </w:r>
      <w:r w:rsidR="00897E7C" w:rsidRPr="008A67AB">
        <w:rPr>
          <w:bCs w:val="0"/>
          <w:smallCaps w:val="0"/>
          <w:color w:val="000000"/>
          <w:spacing w:val="-1"/>
          <w:sz w:val="22"/>
          <w:szCs w:val="22"/>
        </w:rPr>
        <w:t xml:space="preserve">согласно смете (Приложение №2) </w:t>
      </w:r>
      <w:r w:rsidRPr="008A67AB">
        <w:rPr>
          <w:bCs w:val="0"/>
          <w:smallCaps w:val="0"/>
          <w:color w:val="000000"/>
          <w:spacing w:val="-1"/>
          <w:sz w:val="22"/>
          <w:szCs w:val="22"/>
        </w:rPr>
        <w:t>составляет</w:t>
      </w:r>
      <w:proofErr w:type="gramStart"/>
      <w:r w:rsidR="00897E7C" w:rsidRPr="008A67AB">
        <w:rPr>
          <w:bCs w:val="0"/>
          <w:smallCaps w:val="0"/>
          <w:color w:val="000000"/>
          <w:spacing w:val="-1"/>
          <w:sz w:val="22"/>
          <w:szCs w:val="22"/>
        </w:rPr>
        <w:t xml:space="preserve"> :</w:t>
      </w:r>
      <w:proofErr w:type="gramEnd"/>
      <w:r w:rsidRPr="008A67AB">
        <w:rPr>
          <w:bCs w:val="0"/>
          <w:smallCaps w:val="0"/>
          <w:color w:val="000000"/>
          <w:spacing w:val="-1"/>
          <w:sz w:val="22"/>
          <w:szCs w:val="22"/>
        </w:rPr>
        <w:t xml:space="preserve">  </w:t>
      </w:r>
    </w:p>
    <w:p w:rsidR="00897E7C" w:rsidRPr="008A67AB" w:rsidRDefault="004A0A86" w:rsidP="00897E7C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before="120" w:line="277" w:lineRule="exact"/>
        <w:ind w:left="567"/>
        <w:jc w:val="both"/>
        <w:rPr>
          <w:smallCaps w:val="0"/>
          <w:color w:val="000000"/>
          <w:sz w:val="22"/>
          <w:szCs w:val="22"/>
        </w:rPr>
      </w:pPr>
      <w:r w:rsidRPr="008A67AB">
        <w:rPr>
          <w:b/>
          <w:smallCaps w:val="0"/>
          <w:color w:val="000000"/>
          <w:spacing w:val="-1"/>
          <w:sz w:val="22"/>
          <w:szCs w:val="22"/>
        </w:rPr>
        <w:t>390</w:t>
      </w:r>
      <w:r w:rsidR="00897E7C" w:rsidRPr="008A67AB">
        <w:rPr>
          <w:b/>
          <w:smallCaps w:val="0"/>
          <w:color w:val="000000"/>
          <w:spacing w:val="-1"/>
          <w:sz w:val="22"/>
          <w:szCs w:val="22"/>
        </w:rPr>
        <w:t xml:space="preserve"> 000</w:t>
      </w:r>
      <w:r w:rsidR="00B77753" w:rsidRPr="008A67AB">
        <w:rPr>
          <w:b/>
          <w:smallCaps w:val="0"/>
          <w:color w:val="000000"/>
          <w:spacing w:val="-1"/>
          <w:sz w:val="22"/>
          <w:szCs w:val="22"/>
        </w:rPr>
        <w:t xml:space="preserve"> </w:t>
      </w:r>
      <w:r w:rsidR="00B77753" w:rsidRPr="008A67AB">
        <w:rPr>
          <w:smallCaps w:val="0"/>
          <w:color w:val="000000"/>
          <w:spacing w:val="-1"/>
          <w:sz w:val="22"/>
          <w:szCs w:val="22"/>
        </w:rPr>
        <w:t>(</w:t>
      </w:r>
      <w:r w:rsidRPr="008A67AB">
        <w:rPr>
          <w:smallCaps w:val="0"/>
          <w:color w:val="000000"/>
          <w:spacing w:val="-1"/>
          <w:sz w:val="22"/>
          <w:szCs w:val="22"/>
        </w:rPr>
        <w:t>триста девяносто</w:t>
      </w:r>
      <w:r w:rsidR="00897E7C" w:rsidRPr="008A67AB">
        <w:rPr>
          <w:smallCaps w:val="0"/>
          <w:color w:val="000000"/>
          <w:spacing w:val="-1"/>
          <w:sz w:val="22"/>
          <w:szCs w:val="22"/>
        </w:rPr>
        <w:t xml:space="preserve"> тысяч руб.</w:t>
      </w:r>
      <w:r w:rsidR="00B77753" w:rsidRPr="008A67AB">
        <w:rPr>
          <w:smallCaps w:val="0"/>
          <w:color w:val="000000"/>
          <w:sz w:val="22"/>
          <w:szCs w:val="22"/>
        </w:rPr>
        <w:t>)</w:t>
      </w:r>
      <w:r w:rsidR="00897E7C" w:rsidRPr="008A67AB">
        <w:rPr>
          <w:smallCaps w:val="0"/>
          <w:color w:val="000000"/>
          <w:sz w:val="22"/>
          <w:szCs w:val="22"/>
        </w:rPr>
        <w:t xml:space="preserve"> 00 коп</w:t>
      </w:r>
      <w:proofErr w:type="gramStart"/>
      <w:r w:rsidR="00897E7C" w:rsidRPr="008A67AB">
        <w:rPr>
          <w:smallCaps w:val="0"/>
          <w:color w:val="000000"/>
          <w:sz w:val="22"/>
          <w:szCs w:val="22"/>
        </w:rPr>
        <w:t>.</w:t>
      </w:r>
      <w:r w:rsidR="00B77753" w:rsidRPr="008A67AB">
        <w:rPr>
          <w:smallCaps w:val="0"/>
          <w:color w:val="000000"/>
          <w:sz w:val="22"/>
          <w:szCs w:val="22"/>
        </w:rPr>
        <w:t xml:space="preserve">, </w:t>
      </w:r>
      <w:proofErr w:type="gramEnd"/>
    </w:p>
    <w:p w:rsidR="00897E7C" w:rsidRPr="008A67AB" w:rsidRDefault="00897E7C" w:rsidP="00897E7C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before="120" w:line="277" w:lineRule="exact"/>
        <w:ind w:left="567"/>
        <w:jc w:val="both"/>
        <w:rPr>
          <w:sz w:val="22"/>
          <w:szCs w:val="22"/>
        </w:rPr>
      </w:pPr>
      <w:r w:rsidRPr="008A67AB">
        <w:rPr>
          <w:color w:val="000000"/>
          <w:sz w:val="22"/>
          <w:szCs w:val="22"/>
        </w:rPr>
        <w:t>НДС не облагается.</w:t>
      </w:r>
    </w:p>
    <w:p w:rsidR="00B77753" w:rsidRPr="008A67AB" w:rsidRDefault="00B77753" w:rsidP="00B7775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7" w:lineRule="exact"/>
        <w:ind w:left="142" w:firstLine="447"/>
        <w:jc w:val="both"/>
        <w:rPr>
          <w:smallCaps w:val="0"/>
          <w:color w:val="000000"/>
          <w:sz w:val="22"/>
          <w:szCs w:val="22"/>
        </w:rPr>
      </w:pPr>
      <w:r w:rsidRPr="008A67AB">
        <w:rPr>
          <w:smallCaps w:val="0"/>
          <w:color w:val="000000"/>
          <w:sz w:val="22"/>
          <w:szCs w:val="22"/>
        </w:rPr>
        <w:t xml:space="preserve">Стоимость работ, определенная данным пунктом </w:t>
      </w:r>
      <w:proofErr w:type="gramStart"/>
      <w:r w:rsidRPr="008A67AB">
        <w:rPr>
          <w:smallCaps w:val="0"/>
          <w:color w:val="000000"/>
          <w:sz w:val="22"/>
          <w:szCs w:val="22"/>
        </w:rPr>
        <w:t>является окончательной и изменению не подлежит</w:t>
      </w:r>
      <w:proofErr w:type="gramEnd"/>
      <w:r w:rsidRPr="008A67AB">
        <w:rPr>
          <w:smallCaps w:val="0"/>
          <w:color w:val="000000"/>
          <w:sz w:val="22"/>
          <w:szCs w:val="22"/>
        </w:rPr>
        <w:t>.</w:t>
      </w:r>
    </w:p>
    <w:p w:rsidR="00B77753" w:rsidRPr="008A67AB" w:rsidRDefault="00B77753" w:rsidP="00B77753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ind w:left="142"/>
        <w:jc w:val="both"/>
        <w:rPr>
          <w:bCs w:val="0"/>
          <w:smallCaps w:val="0"/>
          <w:color w:val="000000"/>
          <w:sz w:val="22"/>
          <w:szCs w:val="22"/>
        </w:rPr>
      </w:pPr>
      <w:r w:rsidRPr="008A67AB">
        <w:rPr>
          <w:bCs w:val="0"/>
          <w:smallCaps w:val="0"/>
          <w:color w:val="000000"/>
          <w:sz w:val="22"/>
          <w:szCs w:val="22"/>
        </w:rPr>
        <w:t>3.</w:t>
      </w:r>
      <w:r w:rsidR="00A305CA" w:rsidRPr="008A67AB">
        <w:rPr>
          <w:bCs w:val="0"/>
          <w:smallCaps w:val="0"/>
          <w:color w:val="000000"/>
          <w:sz w:val="22"/>
          <w:szCs w:val="22"/>
        </w:rPr>
        <w:t>2</w:t>
      </w:r>
      <w:r w:rsidRPr="008A67AB">
        <w:rPr>
          <w:bCs w:val="0"/>
          <w:smallCaps w:val="0"/>
          <w:color w:val="000000"/>
          <w:sz w:val="22"/>
          <w:szCs w:val="22"/>
        </w:rPr>
        <w:t xml:space="preserve">. </w:t>
      </w:r>
      <w:r w:rsidR="00A305CA" w:rsidRPr="008A67AB">
        <w:rPr>
          <w:bCs w:val="0"/>
          <w:smallCaps w:val="0"/>
          <w:color w:val="000000"/>
          <w:sz w:val="22"/>
          <w:szCs w:val="22"/>
        </w:rPr>
        <w:t>Р</w:t>
      </w:r>
      <w:r w:rsidRPr="008A67AB">
        <w:rPr>
          <w:bCs w:val="0"/>
          <w:smallCaps w:val="0"/>
          <w:color w:val="000000"/>
          <w:sz w:val="22"/>
          <w:szCs w:val="22"/>
        </w:rPr>
        <w:t xml:space="preserve">асчет за выполненные работы осуществляется ЗАКАЗЧИКОМ в течение </w:t>
      </w:r>
      <w:r w:rsidR="00A305CA" w:rsidRPr="008A67AB">
        <w:rPr>
          <w:bCs w:val="0"/>
          <w:smallCaps w:val="0"/>
          <w:color w:val="000000"/>
          <w:sz w:val="22"/>
          <w:szCs w:val="22"/>
        </w:rPr>
        <w:t>5</w:t>
      </w:r>
      <w:r w:rsidRPr="008A67AB">
        <w:rPr>
          <w:bCs w:val="0"/>
          <w:smallCaps w:val="0"/>
          <w:color w:val="000000"/>
          <w:sz w:val="22"/>
          <w:szCs w:val="22"/>
        </w:rPr>
        <w:t xml:space="preserve"> (</w:t>
      </w:r>
      <w:r w:rsidR="00A305CA" w:rsidRPr="008A67AB">
        <w:rPr>
          <w:bCs w:val="0"/>
          <w:smallCaps w:val="0"/>
          <w:color w:val="000000"/>
          <w:sz w:val="22"/>
          <w:szCs w:val="22"/>
        </w:rPr>
        <w:t>пяти</w:t>
      </w:r>
      <w:r w:rsidRPr="008A67AB">
        <w:rPr>
          <w:bCs w:val="0"/>
          <w:smallCaps w:val="0"/>
          <w:color w:val="000000"/>
          <w:sz w:val="22"/>
          <w:szCs w:val="22"/>
        </w:rPr>
        <w:t>) рабочих дней после подписания Сторонами акта сдачи-приемки выполненных работ на основании счета, выставленн</w:t>
      </w:r>
      <w:r w:rsidR="00182258" w:rsidRPr="008A67AB">
        <w:rPr>
          <w:bCs w:val="0"/>
          <w:smallCaps w:val="0"/>
          <w:color w:val="000000"/>
          <w:sz w:val="22"/>
          <w:szCs w:val="22"/>
        </w:rPr>
        <w:t>ого</w:t>
      </w:r>
      <w:r w:rsidRPr="008A67AB">
        <w:rPr>
          <w:bCs w:val="0"/>
          <w:smallCaps w:val="0"/>
          <w:color w:val="000000"/>
          <w:sz w:val="22"/>
          <w:szCs w:val="22"/>
        </w:rPr>
        <w:t xml:space="preserve"> Подрядчиком.</w:t>
      </w:r>
    </w:p>
    <w:p w:rsidR="00B77753" w:rsidRPr="008A67AB" w:rsidRDefault="00B77753" w:rsidP="00897E7C">
      <w:pPr>
        <w:pStyle w:val="a0"/>
        <w:rPr>
          <w:szCs w:val="22"/>
        </w:rPr>
      </w:pPr>
    </w:p>
    <w:p w:rsidR="00B77753" w:rsidRPr="008A67AB" w:rsidRDefault="00B77753" w:rsidP="00B77753">
      <w:pPr>
        <w:pStyle w:val="1"/>
        <w:numPr>
          <w:ilvl w:val="0"/>
          <w:numId w:val="1"/>
        </w:numPr>
        <w:rPr>
          <w:sz w:val="22"/>
          <w:szCs w:val="22"/>
          <w:lang w:val="ru-RU"/>
        </w:rPr>
      </w:pPr>
      <w:r w:rsidRPr="008A67AB">
        <w:rPr>
          <w:sz w:val="22"/>
          <w:szCs w:val="22"/>
          <w:lang w:val="ru-RU"/>
        </w:rPr>
        <w:t>Права и обязанности сторон</w:t>
      </w:r>
    </w:p>
    <w:p w:rsidR="00B77753" w:rsidRPr="008A67AB" w:rsidRDefault="00B77753" w:rsidP="00B77753">
      <w:pPr>
        <w:rPr>
          <w:sz w:val="22"/>
          <w:szCs w:val="22"/>
        </w:rPr>
      </w:pPr>
    </w:p>
    <w:p w:rsidR="00B77753" w:rsidRPr="008A67AB" w:rsidRDefault="00B77753" w:rsidP="00B77753">
      <w:pPr>
        <w:widowControl w:val="0"/>
        <w:spacing w:line="320" w:lineRule="exact"/>
        <w:ind w:left="142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4.1. Права и обязанности Заказчика</w:t>
      </w:r>
    </w:p>
    <w:p w:rsidR="00B77753" w:rsidRPr="008A67AB" w:rsidRDefault="00B77753" w:rsidP="00B77753">
      <w:pPr>
        <w:widowControl w:val="0"/>
        <w:spacing w:line="320" w:lineRule="exact"/>
        <w:ind w:left="142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4.1.1. Заказчик вправе:</w:t>
      </w:r>
    </w:p>
    <w:p w:rsidR="00B77753" w:rsidRPr="008A67AB" w:rsidRDefault="00B77753" w:rsidP="00B77753">
      <w:pPr>
        <w:widowControl w:val="0"/>
        <w:numPr>
          <w:ilvl w:val="0"/>
          <w:numId w:val="3"/>
        </w:numPr>
        <w:tabs>
          <w:tab w:val="clear" w:pos="1440"/>
          <w:tab w:val="num" w:pos="360"/>
        </w:tabs>
        <w:spacing w:line="320" w:lineRule="exact"/>
        <w:ind w:left="142" w:firstLine="0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lastRenderedPageBreak/>
        <w:t>отказаться полностью или частично от услуг Подрядчика в случае невыполнения или систематического некачественного выполнения работ, предупредив последнего не менее</w:t>
      </w:r>
      <w:proofErr w:type="gramStart"/>
      <w:r w:rsidRPr="008A67AB">
        <w:rPr>
          <w:smallCaps w:val="0"/>
          <w:sz w:val="22"/>
          <w:szCs w:val="22"/>
        </w:rPr>
        <w:t>,</w:t>
      </w:r>
      <w:proofErr w:type="gramEnd"/>
      <w:r w:rsidRPr="008A67AB">
        <w:rPr>
          <w:smallCaps w:val="0"/>
          <w:sz w:val="22"/>
          <w:szCs w:val="22"/>
        </w:rPr>
        <w:t xml:space="preserve"> чем за пять дней до даты расторжения.</w:t>
      </w:r>
    </w:p>
    <w:p w:rsidR="00B77753" w:rsidRPr="008A67AB" w:rsidRDefault="00B77753" w:rsidP="00B77753">
      <w:pPr>
        <w:widowControl w:val="0"/>
        <w:spacing w:line="320" w:lineRule="exact"/>
        <w:ind w:left="142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4.1.2. Заказчик обязуется: </w:t>
      </w:r>
    </w:p>
    <w:p w:rsidR="00B77753" w:rsidRPr="008A67AB" w:rsidRDefault="00B77753" w:rsidP="00B77753">
      <w:pPr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-  передать  Подрядчику   документацию, необходимую для выполнения работ обусловленных настоящим договором.</w:t>
      </w:r>
    </w:p>
    <w:p w:rsidR="00B77753" w:rsidRPr="008A67AB" w:rsidRDefault="00B77753" w:rsidP="00B77753">
      <w:pPr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 Документация/ технические данные необходимые для выполнения Подрядчиком работ  передаются  Заказчиком на основании акта, подписываемого сторонами. При этом</w:t>
      </w:r>
      <w:proofErr w:type="gramStart"/>
      <w:r w:rsidRPr="008A67AB">
        <w:rPr>
          <w:smallCaps w:val="0"/>
          <w:sz w:val="22"/>
          <w:szCs w:val="22"/>
        </w:rPr>
        <w:t>,</w:t>
      </w:r>
      <w:proofErr w:type="gramEnd"/>
      <w:r w:rsidRPr="008A67AB">
        <w:rPr>
          <w:smallCaps w:val="0"/>
          <w:sz w:val="22"/>
          <w:szCs w:val="22"/>
        </w:rPr>
        <w:t xml:space="preserve"> если пакет документов представляемый  Заказчиком является недостаточным, стороны делают отметки в акте  о необходимости  представления недостающих документов (перечнем) и сроках их представления.</w:t>
      </w:r>
    </w:p>
    <w:p w:rsidR="00B77753" w:rsidRPr="008A67AB" w:rsidRDefault="00B77753" w:rsidP="00B77753">
      <w:pPr>
        <w:ind w:left="142"/>
        <w:jc w:val="both"/>
        <w:rPr>
          <w:smallCaps w:val="0"/>
          <w:sz w:val="22"/>
          <w:szCs w:val="22"/>
        </w:rPr>
      </w:pPr>
      <w:proofErr w:type="gramStart"/>
      <w:r w:rsidRPr="008A67AB">
        <w:rPr>
          <w:smallCaps w:val="0"/>
          <w:sz w:val="22"/>
          <w:szCs w:val="22"/>
        </w:rPr>
        <w:t>Представление Подрядчику полного и необходимого перечня документов (технической и иной документации), необходимого для  выполнения работ, обусловленных договором,  также оформляется  двусторонним актом, после чего претензии/заявления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работ, либо освобождением Подрядчика от ответственности за нарушение  установленных договором сроков выполнения работ.</w:t>
      </w:r>
      <w:proofErr w:type="gramEnd"/>
    </w:p>
    <w:p w:rsidR="00B77753" w:rsidRPr="008A67AB" w:rsidRDefault="00B77753" w:rsidP="00B77753">
      <w:pPr>
        <w:widowControl w:val="0"/>
        <w:numPr>
          <w:ilvl w:val="0"/>
          <w:numId w:val="3"/>
        </w:numPr>
        <w:tabs>
          <w:tab w:val="clear" w:pos="1440"/>
          <w:tab w:val="num" w:pos="360"/>
        </w:tabs>
        <w:spacing w:line="320" w:lineRule="exact"/>
        <w:ind w:left="142" w:firstLine="0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принять работы, выполненные Подрядчиком и оплатить их в соответствии с положениями раздела 3 настоящего договора.</w:t>
      </w:r>
    </w:p>
    <w:p w:rsidR="00B77753" w:rsidRPr="008A67AB" w:rsidRDefault="00B77753" w:rsidP="00897E7C">
      <w:pPr>
        <w:pStyle w:val="a0"/>
        <w:rPr>
          <w:szCs w:val="22"/>
        </w:rPr>
      </w:pPr>
    </w:p>
    <w:p w:rsidR="00B77753" w:rsidRPr="008A67AB" w:rsidRDefault="00B77753" w:rsidP="00B77753">
      <w:pPr>
        <w:widowControl w:val="0"/>
        <w:spacing w:line="320" w:lineRule="exact"/>
        <w:ind w:left="142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4.2.  Права и обязанности Подрядчика</w:t>
      </w:r>
    </w:p>
    <w:p w:rsidR="00B77753" w:rsidRPr="008A67AB" w:rsidRDefault="00B77753" w:rsidP="00897E7C">
      <w:pPr>
        <w:pStyle w:val="a0"/>
        <w:rPr>
          <w:szCs w:val="22"/>
        </w:rPr>
      </w:pPr>
    </w:p>
    <w:p w:rsidR="00B77753" w:rsidRPr="008A67AB" w:rsidRDefault="00B77753" w:rsidP="00B77753">
      <w:pPr>
        <w:widowControl w:val="0"/>
        <w:spacing w:line="320" w:lineRule="exact"/>
        <w:ind w:left="142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4.2.1.  Подрядчик обязан:</w:t>
      </w:r>
    </w:p>
    <w:p w:rsidR="00B77753" w:rsidRPr="008A67AB" w:rsidRDefault="00B77753" w:rsidP="00B77753">
      <w:pPr>
        <w:widowControl w:val="0"/>
        <w:numPr>
          <w:ilvl w:val="0"/>
          <w:numId w:val="3"/>
        </w:numPr>
        <w:tabs>
          <w:tab w:val="clear" w:pos="1440"/>
          <w:tab w:val="num" w:pos="360"/>
        </w:tabs>
        <w:spacing w:line="320" w:lineRule="exact"/>
        <w:ind w:left="142" w:firstLine="0"/>
        <w:jc w:val="both"/>
        <w:rPr>
          <w:i/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выполнить работы в объеме и форме предусмотренными условиями настоящего договора; </w:t>
      </w:r>
    </w:p>
    <w:p w:rsidR="00B77753" w:rsidRPr="008A67AB" w:rsidRDefault="00B77753" w:rsidP="00B77753">
      <w:pPr>
        <w:widowControl w:val="0"/>
        <w:numPr>
          <w:ilvl w:val="0"/>
          <w:numId w:val="2"/>
        </w:numPr>
        <w:spacing w:line="320" w:lineRule="exact"/>
        <w:ind w:left="142" w:firstLine="0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представлять Заказчику требуемую информацию, непосредственно связанную с вопросами объемов и качества выполняемых работ;</w:t>
      </w:r>
    </w:p>
    <w:p w:rsidR="00B77753" w:rsidRPr="008A67AB" w:rsidRDefault="00B77753" w:rsidP="00B77753">
      <w:pPr>
        <w:widowControl w:val="0"/>
        <w:numPr>
          <w:ilvl w:val="0"/>
          <w:numId w:val="2"/>
        </w:numPr>
        <w:spacing w:line="320" w:lineRule="exact"/>
        <w:ind w:left="142" w:firstLine="0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все работники Подрядчика обязаны пройти вводный инструктаж в кабинете охраны труда порта.</w:t>
      </w:r>
    </w:p>
    <w:p w:rsidR="00B77753" w:rsidRPr="008A67AB" w:rsidRDefault="00B77753" w:rsidP="00B77753">
      <w:pPr>
        <w:widowControl w:val="0"/>
        <w:spacing w:line="320" w:lineRule="exact"/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4.2.2.  Подрядчик вправе:</w:t>
      </w:r>
    </w:p>
    <w:p w:rsidR="00B77753" w:rsidRPr="008A67AB" w:rsidRDefault="00B77753" w:rsidP="00B77753">
      <w:pPr>
        <w:widowControl w:val="0"/>
        <w:numPr>
          <w:ilvl w:val="0"/>
          <w:numId w:val="2"/>
        </w:numPr>
        <w:spacing w:line="320" w:lineRule="exact"/>
        <w:ind w:left="142" w:firstLine="0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расторгнуть договор с Заказчиком при неисполнении последним своих обязанностей по договору, препятствующих выполнению договора Подрядчиком, предупредив Заказчика не менее</w:t>
      </w:r>
      <w:proofErr w:type="gramStart"/>
      <w:r w:rsidRPr="008A67AB">
        <w:rPr>
          <w:smallCaps w:val="0"/>
          <w:sz w:val="22"/>
          <w:szCs w:val="22"/>
        </w:rPr>
        <w:t>,</w:t>
      </w:r>
      <w:proofErr w:type="gramEnd"/>
      <w:r w:rsidRPr="008A67AB">
        <w:rPr>
          <w:smallCaps w:val="0"/>
          <w:sz w:val="22"/>
          <w:szCs w:val="22"/>
        </w:rPr>
        <w:t xml:space="preserve"> чем за пять дней.</w:t>
      </w: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</w:p>
    <w:p w:rsidR="00B77753" w:rsidRPr="008A67AB" w:rsidRDefault="00B77753" w:rsidP="00B77753">
      <w:pPr>
        <w:widowControl w:val="0"/>
        <w:numPr>
          <w:ilvl w:val="0"/>
          <w:numId w:val="1"/>
        </w:numPr>
        <w:spacing w:line="320" w:lineRule="exact"/>
        <w:ind w:left="142"/>
        <w:jc w:val="center"/>
        <w:rPr>
          <w:b/>
          <w:smallCaps w:val="0"/>
          <w:sz w:val="22"/>
          <w:szCs w:val="22"/>
        </w:rPr>
      </w:pPr>
      <w:r w:rsidRPr="008A67AB">
        <w:rPr>
          <w:b/>
          <w:smallCaps w:val="0"/>
          <w:sz w:val="22"/>
          <w:szCs w:val="22"/>
        </w:rPr>
        <w:t>Порядок сдачи и приемки работ</w:t>
      </w:r>
    </w:p>
    <w:p w:rsidR="00B77753" w:rsidRPr="008A67AB" w:rsidRDefault="00B77753" w:rsidP="00897E7C">
      <w:pPr>
        <w:pStyle w:val="a0"/>
        <w:rPr>
          <w:szCs w:val="22"/>
        </w:rPr>
      </w:pPr>
    </w:p>
    <w:p w:rsidR="00B77753" w:rsidRPr="008A67AB" w:rsidRDefault="00B77753" w:rsidP="00B77753">
      <w:pPr>
        <w:widowControl w:val="0"/>
        <w:spacing w:line="320" w:lineRule="exact"/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5.1.  По завершении работ  ПОДРЯДЧИК передает ЗАКАЗЧИКУ откорректированные паспорта, указанные в Техническом задании (Приложение №1) и акт сдачи-приемки работ. Передача  вышеуказанных документов  производится с сопроводительным письмом.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5.2. ЗАКАЗЧИК осуществляет приемку документации в течение 10 (Десяти) рабочих дней со дня получения. При отсутствии замечаний ЗАКАЗЧИК в течение 5 (пяти) рабочих дней со дня окончания приемки  выполненных работ, направляет ПОДРЯДЧИКУ подписанный акт сдачи-приемки выполненных  работ.</w:t>
      </w:r>
    </w:p>
    <w:p w:rsidR="00B77753" w:rsidRPr="008A67AB" w:rsidRDefault="00B77753" w:rsidP="00B77753">
      <w:pPr>
        <w:widowControl w:val="0"/>
        <w:spacing w:line="320" w:lineRule="exact"/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5.3. ПОДРЯДЧИК выставляет счет в течение 5 (пяти) рабочих  дней после получения от ЗАКАЗЧИКА подписанного акта сдачи-приемки  выполненных работ.</w:t>
      </w:r>
    </w:p>
    <w:p w:rsidR="00B77753" w:rsidRPr="008A67AB" w:rsidRDefault="00B77753" w:rsidP="00B77753">
      <w:pPr>
        <w:widowControl w:val="0"/>
        <w:spacing w:line="320" w:lineRule="exact"/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>5.4. ПОДРЯДЧИК передает ЗАКАЗЧИКУ документацию в составе и количестве, установленном Техническим заданием.</w:t>
      </w:r>
    </w:p>
    <w:p w:rsidR="00B77753" w:rsidRPr="008A67AB" w:rsidRDefault="00B77753" w:rsidP="00B77753">
      <w:pPr>
        <w:widowControl w:val="0"/>
        <w:spacing w:line="320" w:lineRule="exact"/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5.5. В случае мотивированного отказа Заказчика  при обнаружении последним недостатков документации, Сторонами </w:t>
      </w:r>
      <w:proofErr w:type="gramStart"/>
      <w:r w:rsidRPr="008A67AB">
        <w:rPr>
          <w:smallCaps w:val="0"/>
          <w:sz w:val="22"/>
          <w:szCs w:val="22"/>
        </w:rPr>
        <w:t>составляется перечень необходимых  доработок и согласовываются</w:t>
      </w:r>
      <w:proofErr w:type="gramEnd"/>
      <w:r w:rsidRPr="008A67AB">
        <w:rPr>
          <w:smallCaps w:val="0"/>
          <w:sz w:val="22"/>
          <w:szCs w:val="22"/>
        </w:rPr>
        <w:t xml:space="preserve"> порядок и сроки их выполнения.</w:t>
      </w:r>
    </w:p>
    <w:p w:rsidR="00B77753" w:rsidRPr="008A67AB" w:rsidRDefault="00B77753" w:rsidP="00B77753">
      <w:pPr>
        <w:widowControl w:val="0"/>
        <w:spacing w:line="320" w:lineRule="exact"/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5.6.  По требованию ЗАКАЗЧИКА, ПОДРЯДЧИК обязан безвозмездно переделать документацию и произвести дополнительные работы, а также возместить ЗАКАЗЧИКУ причиненные и  документально подтвержденные убытки. </w:t>
      </w: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  <w:r w:rsidRPr="008A67AB">
        <w:rPr>
          <w:sz w:val="22"/>
          <w:szCs w:val="22"/>
          <w:lang w:val="ru-RU"/>
        </w:rPr>
        <w:t xml:space="preserve">6. Ответственность сторон </w:t>
      </w:r>
    </w:p>
    <w:p w:rsidR="00B77753" w:rsidRPr="008A67AB" w:rsidRDefault="00B77753" w:rsidP="00B77753">
      <w:pPr>
        <w:ind w:left="142"/>
        <w:rPr>
          <w:sz w:val="22"/>
          <w:szCs w:val="22"/>
        </w:rPr>
      </w:pP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6.1.В части, не урегулированной настоящим Договором, стороны несут ответственность за неисполнение или ненадлежащее исполнение обязательств в соответствии с действующим законодательством РФ.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 xml:space="preserve">6.2. В случае нарушения Подрядчиком сроков выполнения работ по договору Подрядчик  уплачивает Заказчику (по его требованию) пеню в размере 0,1% от стоимости работ по договору за каждый день просрочки. Сумма </w:t>
      </w:r>
      <w:proofErr w:type="gramStart"/>
      <w:r w:rsidRPr="008A67AB">
        <w:rPr>
          <w:szCs w:val="22"/>
        </w:rPr>
        <w:t>пени, начисленной в соответствии с настоящим пунктом может</w:t>
      </w:r>
      <w:proofErr w:type="gramEnd"/>
      <w:r w:rsidRPr="008A67AB">
        <w:rPr>
          <w:szCs w:val="22"/>
        </w:rPr>
        <w:t xml:space="preserve"> быть удержана Заказчиком из  платежа при окончательном расчете по Договору. В случае применения штрафных санкций Подрядчику, </w:t>
      </w:r>
      <w:proofErr w:type="gramStart"/>
      <w:r w:rsidRPr="008A67AB">
        <w:rPr>
          <w:szCs w:val="22"/>
        </w:rPr>
        <w:t>последний</w:t>
      </w:r>
      <w:proofErr w:type="gramEnd"/>
      <w:r w:rsidRPr="008A67AB">
        <w:rPr>
          <w:szCs w:val="22"/>
        </w:rPr>
        <w:t xml:space="preserve"> не освобождается от исполнения своих обязательств по договору.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6.3.За несвоевременную оплату счетов Заказчик уплачивает Подрядчику пеню в размере 0,1% в день от суммы просроченного платежа.</w:t>
      </w:r>
    </w:p>
    <w:p w:rsidR="00B77753" w:rsidRPr="008A67AB" w:rsidRDefault="00B77753" w:rsidP="00B77753">
      <w:pPr>
        <w:ind w:left="142"/>
        <w:rPr>
          <w:sz w:val="22"/>
          <w:szCs w:val="22"/>
        </w:rPr>
      </w:pP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  <w:r w:rsidRPr="008A67AB">
        <w:rPr>
          <w:sz w:val="22"/>
          <w:szCs w:val="22"/>
          <w:lang w:val="ru-RU"/>
        </w:rPr>
        <w:t>7. Форс-мажор</w:t>
      </w:r>
    </w:p>
    <w:p w:rsidR="00B77753" w:rsidRPr="008A67AB" w:rsidRDefault="00B77753" w:rsidP="00B77753">
      <w:pPr>
        <w:ind w:left="142"/>
        <w:rPr>
          <w:sz w:val="22"/>
          <w:szCs w:val="22"/>
        </w:rPr>
      </w:pP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7.1. Заказчик и Подрядчик освобождаются от ответственности за неполное или частичное  несоблюдение обязательств по настоящему Договору, если оно явилось следствием непреодолимой силы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7.2 .Если любое из таких обстоятельств непосредственно повлияло на неисполнение обязательства в  срок, указанный в договоре, то этот срок отодвигается соразмерно на время действия соответствующего обстоятельства.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7.3. Сторона, подвергшаяся действию таких обстоятельств, обязана немедленно уведомить другую сторону о возникновении и прекращении указанных обстоятельств непреодолимой силы, представив доказательства, подтверждающие наступление данных обстоятельств.</w:t>
      </w:r>
    </w:p>
    <w:p w:rsidR="00B77753" w:rsidRPr="008A67AB" w:rsidRDefault="00B77753" w:rsidP="00897E7C">
      <w:pPr>
        <w:pStyle w:val="a0"/>
        <w:rPr>
          <w:szCs w:val="22"/>
        </w:rPr>
      </w:pP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  <w:r w:rsidRPr="008A67AB">
        <w:rPr>
          <w:sz w:val="22"/>
          <w:szCs w:val="22"/>
          <w:lang w:val="ru-RU"/>
        </w:rPr>
        <w:t>8. Прочие условия</w:t>
      </w:r>
    </w:p>
    <w:p w:rsidR="00B77753" w:rsidRPr="008A67AB" w:rsidRDefault="00B77753" w:rsidP="00B77753">
      <w:pPr>
        <w:ind w:left="142"/>
        <w:rPr>
          <w:sz w:val="22"/>
          <w:szCs w:val="22"/>
        </w:rPr>
      </w:pP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8.1.Споры и разногласия сторон решаются путем предъявления письменной претензии. При отсутствии мотивированных возражений на претензию в течение 15 дней предъявившая сторона вправе передать спор на рассмотрение в Арбитражный суд Краснодарского края.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 xml:space="preserve">8.2.Все изменения и дополнения к договору </w:t>
      </w:r>
      <w:proofErr w:type="gramStart"/>
      <w:r w:rsidRPr="008A67AB">
        <w:rPr>
          <w:szCs w:val="22"/>
        </w:rPr>
        <w:t>оформляются в письменном виде и заверяются</w:t>
      </w:r>
      <w:proofErr w:type="gramEnd"/>
      <w:r w:rsidRPr="008A67AB">
        <w:rPr>
          <w:szCs w:val="22"/>
        </w:rPr>
        <w:t xml:space="preserve"> обеими сторонами.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8.3.Договор составлен в двух экземплярах, каждый из которых имеет одинаковую юридическую силу.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 xml:space="preserve">8.4. Настоящий Договор </w:t>
      </w:r>
      <w:proofErr w:type="gramStart"/>
      <w:r w:rsidRPr="008A67AB">
        <w:rPr>
          <w:szCs w:val="22"/>
        </w:rPr>
        <w:t>вступает в силу с момента его подписания Сторонами и действует</w:t>
      </w:r>
      <w:proofErr w:type="gramEnd"/>
      <w:r w:rsidRPr="008A67AB">
        <w:rPr>
          <w:szCs w:val="22"/>
        </w:rPr>
        <w:t xml:space="preserve"> до полного исполнения Сторонами  своих договорных обязательств.</w:t>
      </w:r>
    </w:p>
    <w:p w:rsidR="00B77753" w:rsidRPr="008A67AB" w:rsidRDefault="00B77753" w:rsidP="00B77753">
      <w:pPr>
        <w:pStyle w:val="1"/>
        <w:jc w:val="left"/>
        <w:rPr>
          <w:sz w:val="22"/>
          <w:szCs w:val="22"/>
          <w:lang w:val="ru-RU"/>
        </w:rPr>
      </w:pPr>
    </w:p>
    <w:p w:rsidR="00B77753" w:rsidRPr="008A67AB" w:rsidRDefault="00B77753" w:rsidP="00B77753">
      <w:pPr>
        <w:jc w:val="center"/>
        <w:rPr>
          <w:b/>
          <w:smallCaps w:val="0"/>
          <w:sz w:val="22"/>
          <w:szCs w:val="22"/>
        </w:rPr>
      </w:pPr>
      <w:r w:rsidRPr="008A67AB">
        <w:rPr>
          <w:b/>
          <w:smallCaps w:val="0"/>
          <w:sz w:val="22"/>
          <w:szCs w:val="22"/>
        </w:rPr>
        <w:t>9. Особые условия</w:t>
      </w:r>
    </w:p>
    <w:p w:rsidR="00B77753" w:rsidRPr="008A67AB" w:rsidRDefault="00B77753" w:rsidP="00B77753">
      <w:pPr>
        <w:jc w:val="both"/>
        <w:rPr>
          <w:b/>
          <w:smallCaps w:val="0"/>
          <w:sz w:val="22"/>
          <w:szCs w:val="22"/>
        </w:rPr>
      </w:pPr>
    </w:p>
    <w:p w:rsidR="00B77753" w:rsidRPr="008A67AB" w:rsidRDefault="00B77753" w:rsidP="00B77753">
      <w:pPr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9.1. </w:t>
      </w:r>
      <w:proofErr w:type="gramStart"/>
      <w:r w:rsidRPr="008A67AB">
        <w:rPr>
          <w:smallCaps w:val="0"/>
          <w:sz w:val="22"/>
          <w:szCs w:val="22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 xml:space="preserve">АО «НМТП», а также своевременно информировать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 xml:space="preserve">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 xml:space="preserve">АО «НМТП» (Размещен на сайте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 xml:space="preserve">АО «НМТП», адрес: </w:t>
      </w:r>
      <w:hyperlink r:id="rId6" w:history="1">
        <w:r w:rsidRPr="008A67AB">
          <w:rPr>
            <w:smallCaps w:val="0"/>
            <w:color w:val="0000FF"/>
            <w:sz w:val="22"/>
            <w:szCs w:val="22"/>
            <w:u w:val="single"/>
          </w:rPr>
          <w:t>www.nmtp.info</w:t>
        </w:r>
      </w:hyperlink>
      <w:r w:rsidRPr="008A67AB">
        <w:rPr>
          <w:smallCaps w:val="0"/>
          <w:sz w:val="22"/>
          <w:szCs w:val="22"/>
        </w:rPr>
        <w:t>).</w:t>
      </w:r>
      <w:proofErr w:type="gramEnd"/>
    </w:p>
    <w:p w:rsidR="00B77753" w:rsidRPr="008A67AB" w:rsidRDefault="00B77753" w:rsidP="00B77753">
      <w:pPr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 Подрядчик обязан дать письменное согласие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>АО «НМТП» об изменениях, касающихся условий связанности сторон.</w:t>
      </w:r>
    </w:p>
    <w:p w:rsidR="00B77753" w:rsidRPr="008A67AB" w:rsidRDefault="00B77753" w:rsidP="00B77753">
      <w:pPr>
        <w:ind w:left="142"/>
        <w:jc w:val="both"/>
        <w:rPr>
          <w:smallCaps w:val="0"/>
          <w:sz w:val="22"/>
          <w:szCs w:val="22"/>
        </w:rPr>
      </w:pPr>
      <w:r w:rsidRPr="008A67AB">
        <w:rPr>
          <w:smallCaps w:val="0"/>
          <w:sz w:val="22"/>
          <w:szCs w:val="22"/>
        </w:rPr>
        <w:t xml:space="preserve"> В соответствии с Приложением № 3 Подрядчик  информирует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 xml:space="preserve">АО «НМТП» о том, что был ознакомлен с принятым в Порту Регламентом определения связанных сторон </w:t>
      </w:r>
      <w:r w:rsidR="00A305CA" w:rsidRPr="008A67AB">
        <w:rPr>
          <w:smallCaps w:val="0"/>
          <w:sz w:val="22"/>
          <w:szCs w:val="22"/>
        </w:rPr>
        <w:t>П</w:t>
      </w:r>
      <w:r w:rsidRPr="008A67AB">
        <w:rPr>
          <w:smallCaps w:val="0"/>
          <w:sz w:val="22"/>
          <w:szCs w:val="22"/>
        </w:rPr>
        <w:t>АО «НМТП» и сообщает информацию в соответствии с таблицей Приложения № 3.</w:t>
      </w: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</w:p>
    <w:p w:rsidR="00B77753" w:rsidRPr="008A67AB" w:rsidRDefault="00B77753" w:rsidP="00B77753">
      <w:pPr>
        <w:rPr>
          <w:sz w:val="22"/>
          <w:szCs w:val="22"/>
        </w:rPr>
      </w:pPr>
    </w:p>
    <w:p w:rsidR="00B77753" w:rsidRPr="008A67AB" w:rsidRDefault="00B77753" w:rsidP="00B77753">
      <w:pPr>
        <w:pStyle w:val="1"/>
        <w:ind w:left="142"/>
        <w:rPr>
          <w:sz w:val="22"/>
          <w:szCs w:val="22"/>
          <w:lang w:val="ru-RU"/>
        </w:rPr>
      </w:pPr>
      <w:r w:rsidRPr="008A67AB">
        <w:rPr>
          <w:sz w:val="22"/>
          <w:szCs w:val="22"/>
          <w:lang w:val="ru-RU"/>
        </w:rPr>
        <w:lastRenderedPageBreak/>
        <w:t>10. Приложения</w:t>
      </w:r>
    </w:p>
    <w:p w:rsidR="00B77753" w:rsidRPr="008A67AB" w:rsidRDefault="00B77753" w:rsidP="00B77753">
      <w:pPr>
        <w:ind w:left="142"/>
        <w:rPr>
          <w:sz w:val="22"/>
          <w:szCs w:val="22"/>
        </w:rPr>
      </w:pPr>
    </w:p>
    <w:p w:rsidR="00B77753" w:rsidRPr="008A67AB" w:rsidRDefault="00B77753" w:rsidP="00897E7C">
      <w:pPr>
        <w:pStyle w:val="a0"/>
        <w:rPr>
          <w:i/>
          <w:szCs w:val="22"/>
        </w:rPr>
      </w:pPr>
      <w:r w:rsidRPr="008A67AB">
        <w:rPr>
          <w:szCs w:val="22"/>
        </w:rPr>
        <w:t>10.1. Приложение 1: Техническое задание;</w:t>
      </w:r>
      <w:r w:rsidRPr="008A67AB">
        <w:rPr>
          <w:i/>
          <w:szCs w:val="22"/>
        </w:rPr>
        <w:t xml:space="preserve"> 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10.2. Приложение 2: Смета;</w:t>
      </w:r>
    </w:p>
    <w:p w:rsidR="00B77753" w:rsidRPr="008A67AB" w:rsidRDefault="00B77753" w:rsidP="00897E7C">
      <w:pPr>
        <w:pStyle w:val="a0"/>
        <w:rPr>
          <w:szCs w:val="22"/>
        </w:rPr>
      </w:pPr>
      <w:r w:rsidRPr="008A67AB">
        <w:rPr>
          <w:szCs w:val="22"/>
        </w:rPr>
        <w:t>10.3. Приложение 3: Уведомление о связанности сторон.</w:t>
      </w:r>
    </w:p>
    <w:p w:rsidR="00B77753" w:rsidRPr="008A67AB" w:rsidRDefault="00B77753" w:rsidP="00897E7C">
      <w:pPr>
        <w:pStyle w:val="a0"/>
        <w:rPr>
          <w:szCs w:val="22"/>
        </w:rPr>
      </w:pPr>
    </w:p>
    <w:p w:rsidR="00B77753" w:rsidRPr="008A67AB" w:rsidRDefault="00B77753" w:rsidP="00B77753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ind w:left="480"/>
        <w:jc w:val="center"/>
        <w:rPr>
          <w:b/>
          <w:smallCaps w:val="0"/>
          <w:color w:val="000000"/>
          <w:sz w:val="22"/>
          <w:szCs w:val="22"/>
        </w:rPr>
      </w:pPr>
      <w:r w:rsidRPr="008A67AB">
        <w:rPr>
          <w:b/>
          <w:smallCaps w:val="0"/>
          <w:color w:val="000000"/>
          <w:sz w:val="22"/>
          <w:szCs w:val="22"/>
        </w:rPr>
        <w:t>Адреса и реквизиты сторон:</w:t>
      </w:r>
    </w:p>
    <w:p w:rsidR="00B77753" w:rsidRPr="008A67AB" w:rsidRDefault="00B77753" w:rsidP="00897E7C">
      <w:pPr>
        <w:pStyle w:val="a0"/>
        <w:rPr>
          <w:szCs w:val="22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5218"/>
        <w:gridCol w:w="4942"/>
      </w:tblGrid>
      <w:tr w:rsidR="00B77753" w:rsidRPr="008A67AB" w:rsidTr="00683668">
        <w:trPr>
          <w:trHeight w:val="60"/>
        </w:trPr>
        <w:tc>
          <w:tcPr>
            <w:tcW w:w="5218" w:type="dxa"/>
          </w:tcPr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jc w:val="center"/>
              <w:rPr>
                <w:bCs w:val="0"/>
                <w:smallCaps w:val="0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«ЗАКАЗЧИК»</w:t>
            </w:r>
          </w:p>
          <w:p w:rsidR="00B77753" w:rsidRPr="008A67AB" w:rsidRDefault="00A305CA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-1"/>
              <w:jc w:val="both"/>
              <w:rPr>
                <w:bCs w:val="0"/>
                <w:smallCaps w:val="0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П</w:t>
            </w:r>
            <w:r w:rsidR="00B77753"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 xml:space="preserve">АО «Новороссийский морской торговый </w:t>
            </w:r>
            <w:r w:rsidR="00B77753" w:rsidRPr="008A67AB">
              <w:rPr>
                <w:b/>
                <w:smallCaps w:val="0"/>
                <w:color w:val="000000"/>
                <w:spacing w:val="-5"/>
                <w:sz w:val="22"/>
                <w:szCs w:val="22"/>
              </w:rPr>
              <w:t>порт»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Юридический адрес: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8A67AB">
                <w:rPr>
                  <w:bCs w:val="0"/>
                  <w:iCs/>
                  <w:smallCaps w:val="0"/>
                  <w:color w:val="000000"/>
                  <w:spacing w:val="-11"/>
                  <w:sz w:val="22"/>
                  <w:szCs w:val="22"/>
                </w:rPr>
                <w:t>353901, г</w:t>
              </w:r>
            </w:smartTag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 xml:space="preserve">. Новороссийск, ул. </w:t>
            </w:r>
            <w:proofErr w:type="gramStart"/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Портовая</w:t>
            </w:r>
            <w:proofErr w:type="gramEnd"/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,14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ind w:left="7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353907, г"/>
              </w:smartTagPr>
              <w:r w:rsidRPr="008A67AB">
                <w:rPr>
                  <w:bCs w:val="0"/>
                  <w:iCs/>
                  <w:smallCaps w:val="0"/>
                  <w:color w:val="000000"/>
                  <w:spacing w:val="-11"/>
                  <w:sz w:val="22"/>
                  <w:szCs w:val="22"/>
                </w:rPr>
                <w:t>353907, г</w:t>
              </w:r>
            </w:smartTag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. Новороссийск, ул. Мира,2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тел:        (8617) 61-06-93, 60-46-60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факс:     (8617) 61-21-40, 60-29-51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ИНН 2315004404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КПП 997650001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proofErr w:type="gramStart"/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Р</w:t>
            </w:r>
            <w:proofErr w:type="gramEnd"/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 xml:space="preserve">/С     N 40702810952460102191   </w:t>
            </w:r>
          </w:p>
          <w:p w:rsidR="006110DD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ind w:left="7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 xml:space="preserve">Банк: Отделение №8619 Сбербанка России 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ind w:left="7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г. Краснодар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>БИК  040349602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  <w:r w:rsidRPr="008A67AB"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  <w:t xml:space="preserve">К/С    30101810100000000602   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tabs>
                <w:tab w:val="left" w:pos="1134"/>
                <w:tab w:val="left" w:pos="10348"/>
              </w:tabs>
              <w:autoSpaceDE w:val="0"/>
              <w:autoSpaceDN w:val="0"/>
              <w:adjustRightInd w:val="0"/>
              <w:spacing w:line="280" w:lineRule="exact"/>
              <w:ind w:left="7" w:firstLine="567"/>
              <w:jc w:val="both"/>
              <w:rPr>
                <w:bCs w:val="0"/>
                <w:iCs/>
                <w:smallCaps w:val="0"/>
                <w:color w:val="000000"/>
                <w:spacing w:val="-11"/>
                <w:sz w:val="22"/>
                <w:szCs w:val="22"/>
              </w:rPr>
            </w:pP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proofErr w:type="spellStart"/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И.о</w:t>
            </w:r>
            <w:proofErr w:type="spellEnd"/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 xml:space="preserve">. Технического директор </w:t>
            </w:r>
            <w:r w:rsidR="00A305CA"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П</w:t>
            </w: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АО «НМТП»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_________________________И.М. Фофонов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 xml:space="preserve">                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rFonts w:ascii="Franklin Gothic Book" w:hAnsi="Franklin Gothic Book"/>
                <w:b/>
                <w:smallCaps w:val="0"/>
                <w:color w:val="000000"/>
                <w:spacing w:val="-1"/>
                <w:sz w:val="22"/>
                <w:szCs w:val="22"/>
              </w:rPr>
            </w:pPr>
            <w:proofErr w:type="spellStart"/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м.п</w:t>
            </w:r>
            <w:proofErr w:type="spellEnd"/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.</w:t>
            </w:r>
          </w:p>
        </w:tc>
        <w:tc>
          <w:tcPr>
            <w:tcW w:w="4942" w:type="dxa"/>
          </w:tcPr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jc w:val="center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«ПОДРЯДЧИК»</w:t>
            </w:r>
          </w:p>
          <w:p w:rsidR="00B77753" w:rsidRPr="008A67AB" w:rsidRDefault="00B54360" w:rsidP="0061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ООО «Технический центр «Гарант»</w:t>
            </w:r>
          </w:p>
          <w:p w:rsidR="00B77753" w:rsidRPr="008A67AB" w:rsidRDefault="00B54360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Юридический адрес:</w:t>
            </w:r>
          </w:p>
          <w:p w:rsidR="00B77753" w:rsidRPr="008A67AB" w:rsidRDefault="00B54360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 xml:space="preserve">353900, г. Новороссийск, </w:t>
            </w:r>
            <w:proofErr w:type="gramStart"/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с</w:t>
            </w:r>
            <w:proofErr w:type="gramEnd"/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. Широкая балка, ул. Заречная, 18а</w:t>
            </w:r>
          </w:p>
          <w:p w:rsidR="00B77753" w:rsidRPr="008A67AB" w:rsidRDefault="00B54360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тел: (8617) 301-327</w:t>
            </w:r>
          </w:p>
          <w:p w:rsidR="00B77753" w:rsidRPr="008A67AB" w:rsidRDefault="00B54360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факс: (8617</w:t>
            </w:r>
            <w:proofErr w:type="gramStart"/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 xml:space="preserve">( </w:t>
            </w:r>
            <w:proofErr w:type="gramEnd"/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301-327</w:t>
            </w:r>
          </w:p>
          <w:p w:rsidR="00B77753" w:rsidRPr="008A67AB" w:rsidRDefault="00B54360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ИНН 2315172455</w:t>
            </w:r>
          </w:p>
          <w:p w:rsidR="00E1527C" w:rsidRPr="008A67AB" w:rsidRDefault="00B54360" w:rsidP="00E1527C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КПП 231501001</w:t>
            </w:r>
          </w:p>
          <w:p w:rsidR="00E1527C" w:rsidRPr="008A67AB" w:rsidRDefault="00B54360" w:rsidP="00E1527C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z w:val="22"/>
                <w:szCs w:val="22"/>
              </w:rPr>
            </w:pPr>
            <w:proofErr w:type="gramStart"/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Р</w:t>
            </w:r>
            <w:proofErr w:type="gramEnd"/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/С  №</w:t>
            </w:r>
            <w:r w:rsidR="00E1527C" w:rsidRPr="008A67AB">
              <w:rPr>
                <w:sz w:val="22"/>
                <w:szCs w:val="22"/>
              </w:rPr>
              <w:t xml:space="preserve">40 702 810 430 000 001 158 </w:t>
            </w:r>
          </w:p>
          <w:p w:rsidR="00B77753" w:rsidRPr="008A67AB" w:rsidRDefault="00B54360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 xml:space="preserve">Отделение №8619 Сбербанка России </w:t>
            </w:r>
          </w:p>
          <w:p w:rsidR="00B77753" w:rsidRPr="008A67AB" w:rsidRDefault="006110DD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г</w:t>
            </w:r>
            <w:r w:rsidR="00B54360"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 xml:space="preserve">. </w:t>
            </w: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К</w:t>
            </w:r>
            <w:r w:rsidR="00B54360"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раснодар</w:t>
            </w:r>
          </w:p>
          <w:p w:rsidR="00B77753" w:rsidRPr="008A67AB" w:rsidRDefault="006110DD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>БИК 040349602</w:t>
            </w:r>
          </w:p>
          <w:p w:rsidR="00B77753" w:rsidRPr="008A67AB" w:rsidRDefault="006110DD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smallCaps w:val="0"/>
                <w:color w:val="000000"/>
                <w:spacing w:val="-3"/>
                <w:sz w:val="22"/>
                <w:szCs w:val="22"/>
              </w:rPr>
              <w:t xml:space="preserve">К/С 30101810100000000602 </w:t>
            </w:r>
          </w:p>
          <w:p w:rsidR="00B77753" w:rsidRPr="008A67AB" w:rsidRDefault="00B77753" w:rsidP="00683668">
            <w:pPr>
              <w:widowControl w:val="0"/>
              <w:autoSpaceDE w:val="0"/>
              <w:autoSpaceDN w:val="0"/>
              <w:adjustRightInd w:val="0"/>
              <w:spacing w:before="5" w:line="274" w:lineRule="exact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</w:p>
          <w:p w:rsidR="00B77753" w:rsidRPr="008A67AB" w:rsidRDefault="006110DD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Директор «Технический центр «Гарант»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 xml:space="preserve">                  _____________</w:t>
            </w:r>
            <w:r w:rsidR="006110DD"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Л.К. Юдина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 xml:space="preserve">                                   </w:t>
            </w: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</w:p>
          <w:p w:rsidR="00B77753" w:rsidRPr="008A67AB" w:rsidRDefault="00B77753" w:rsidP="006836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right="-1"/>
              <w:rPr>
                <w:b/>
                <w:smallCaps w:val="0"/>
                <w:color w:val="000000"/>
                <w:spacing w:val="-3"/>
                <w:sz w:val="22"/>
                <w:szCs w:val="22"/>
              </w:rPr>
            </w:pPr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 xml:space="preserve">                   </w:t>
            </w:r>
            <w:proofErr w:type="spellStart"/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м.п</w:t>
            </w:r>
            <w:proofErr w:type="spellEnd"/>
            <w:r w:rsidRPr="008A67AB">
              <w:rPr>
                <w:b/>
                <w:smallCaps w:val="0"/>
                <w:color w:val="000000"/>
                <w:spacing w:val="-3"/>
                <w:sz w:val="22"/>
                <w:szCs w:val="22"/>
              </w:rPr>
              <w:t>.</w:t>
            </w:r>
          </w:p>
        </w:tc>
      </w:tr>
    </w:tbl>
    <w:p w:rsidR="00B77753" w:rsidRPr="008A67AB" w:rsidRDefault="00B77753" w:rsidP="00B77753">
      <w:pPr>
        <w:rPr>
          <w:sz w:val="22"/>
          <w:szCs w:val="22"/>
        </w:rPr>
        <w:sectPr w:rsidR="00B77753" w:rsidRPr="008A67AB">
          <w:pgSz w:w="11906" w:h="16838"/>
          <w:pgMar w:top="539" w:right="566" w:bottom="737" w:left="1021" w:header="709" w:footer="709" w:gutter="0"/>
          <w:cols w:space="708"/>
          <w:docGrid w:linePitch="360"/>
        </w:sectPr>
      </w:pPr>
    </w:p>
    <w:p w:rsidR="00DC33EF" w:rsidRDefault="00DC33EF"/>
    <w:sectPr w:rsidR="00DC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47C"/>
    <w:multiLevelType w:val="hybridMultilevel"/>
    <w:tmpl w:val="034A66A4"/>
    <w:lvl w:ilvl="0" w:tplc="D97618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D6B06"/>
    <w:multiLevelType w:val="multilevel"/>
    <w:tmpl w:val="014E66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0"/>
      </w:pPr>
      <w:rPr>
        <w:rFonts w:hint="default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76B41905"/>
    <w:multiLevelType w:val="hybridMultilevel"/>
    <w:tmpl w:val="C21E9170"/>
    <w:lvl w:ilvl="0" w:tplc="2F9835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6D"/>
    <w:rsid w:val="00075109"/>
    <w:rsid w:val="00125343"/>
    <w:rsid w:val="00163197"/>
    <w:rsid w:val="00182258"/>
    <w:rsid w:val="001A1CCD"/>
    <w:rsid w:val="00242968"/>
    <w:rsid w:val="002430DE"/>
    <w:rsid w:val="00253270"/>
    <w:rsid w:val="0028255C"/>
    <w:rsid w:val="003368E2"/>
    <w:rsid w:val="003B5E6D"/>
    <w:rsid w:val="00476A16"/>
    <w:rsid w:val="004A0A86"/>
    <w:rsid w:val="004B3989"/>
    <w:rsid w:val="004D3C2C"/>
    <w:rsid w:val="00511997"/>
    <w:rsid w:val="005721A7"/>
    <w:rsid w:val="006110DD"/>
    <w:rsid w:val="006228A3"/>
    <w:rsid w:val="006250B5"/>
    <w:rsid w:val="00675D07"/>
    <w:rsid w:val="006B1E10"/>
    <w:rsid w:val="006D7323"/>
    <w:rsid w:val="006F0712"/>
    <w:rsid w:val="007A1438"/>
    <w:rsid w:val="007B40E2"/>
    <w:rsid w:val="00897E7C"/>
    <w:rsid w:val="008A67AB"/>
    <w:rsid w:val="0096292A"/>
    <w:rsid w:val="009B7895"/>
    <w:rsid w:val="009C313B"/>
    <w:rsid w:val="00A305CA"/>
    <w:rsid w:val="00A37450"/>
    <w:rsid w:val="00A51450"/>
    <w:rsid w:val="00AF2910"/>
    <w:rsid w:val="00B54360"/>
    <w:rsid w:val="00B77753"/>
    <w:rsid w:val="00B92CAF"/>
    <w:rsid w:val="00BB7CC0"/>
    <w:rsid w:val="00CF017C"/>
    <w:rsid w:val="00CF4FF0"/>
    <w:rsid w:val="00D03D60"/>
    <w:rsid w:val="00D12C14"/>
    <w:rsid w:val="00D30F30"/>
    <w:rsid w:val="00DB125F"/>
    <w:rsid w:val="00DC33EF"/>
    <w:rsid w:val="00E00955"/>
    <w:rsid w:val="00E12BEA"/>
    <w:rsid w:val="00E1527C"/>
    <w:rsid w:val="00F74890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7753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B77753"/>
    <w:pPr>
      <w:keepNext/>
      <w:jc w:val="center"/>
      <w:outlineLvl w:val="0"/>
    </w:pPr>
    <w:rPr>
      <w:b/>
      <w:bCs w:val="0"/>
      <w:smallCaps w:val="0"/>
      <w:szCs w:val="24"/>
      <w:lang w:val="en-US"/>
    </w:rPr>
  </w:style>
  <w:style w:type="paragraph" w:styleId="3">
    <w:name w:val="heading 3"/>
    <w:basedOn w:val="a"/>
    <w:next w:val="a"/>
    <w:link w:val="30"/>
    <w:qFormat/>
    <w:rsid w:val="00B7775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autoRedefine/>
    <w:qFormat/>
    <w:rsid w:val="00B77753"/>
    <w:pPr>
      <w:keepNext/>
      <w:widowControl w:val="0"/>
      <w:numPr>
        <w:ilvl w:val="3"/>
        <w:numId w:val="1"/>
      </w:numPr>
      <w:spacing w:line="360" w:lineRule="auto"/>
      <w:jc w:val="center"/>
      <w:outlineLvl w:val="3"/>
    </w:pPr>
    <w:rPr>
      <w:b/>
      <w:bCs w:val="0"/>
      <w:smallCaps w:val="0"/>
      <w:sz w:val="26"/>
    </w:rPr>
  </w:style>
  <w:style w:type="paragraph" w:styleId="7">
    <w:name w:val="heading 7"/>
    <w:basedOn w:val="a"/>
    <w:next w:val="a"/>
    <w:link w:val="70"/>
    <w:qFormat/>
    <w:rsid w:val="00B7775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B7775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rsid w:val="00B777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7753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1"/>
    <w:link w:val="3"/>
    <w:rsid w:val="00B77753"/>
    <w:rPr>
      <w:rFonts w:ascii="Arial" w:eastAsia="Times New Roman" w:hAnsi="Arial" w:cs="Arial"/>
      <w:b/>
      <w:bCs/>
      <w:smallCap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7775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77753"/>
    <w:rPr>
      <w:rFonts w:ascii="Times New Roman" w:eastAsia="Times New Roman" w:hAnsi="Times New Roman" w:cs="Times New Roman"/>
      <w:bCs/>
      <w:smallCap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77753"/>
    <w:rPr>
      <w:rFonts w:ascii="Times New Roman" w:eastAsia="Times New Roman" w:hAnsi="Times New Roman" w:cs="Times New Roman"/>
      <w:bCs/>
      <w:i/>
      <w:iCs/>
      <w:smallCap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77753"/>
    <w:rPr>
      <w:rFonts w:ascii="Arial" w:eastAsia="Times New Roman" w:hAnsi="Arial" w:cs="Arial"/>
      <w:bCs/>
      <w:smallCaps/>
      <w:lang w:eastAsia="ru-RU"/>
    </w:rPr>
  </w:style>
  <w:style w:type="paragraph" w:styleId="a4">
    <w:name w:val="Title"/>
    <w:basedOn w:val="a"/>
    <w:link w:val="a5"/>
    <w:qFormat/>
    <w:rsid w:val="00B77753"/>
    <w:pPr>
      <w:jc w:val="center"/>
    </w:pPr>
    <w:rPr>
      <w:b/>
      <w:bCs w:val="0"/>
      <w:smallCaps w:val="0"/>
    </w:rPr>
  </w:style>
  <w:style w:type="character" w:customStyle="1" w:styleId="a5">
    <w:name w:val="Название Знак"/>
    <w:basedOn w:val="a1"/>
    <w:link w:val="a4"/>
    <w:rsid w:val="00B777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0">
    <w:name w:val="Body Text"/>
    <w:basedOn w:val="a"/>
    <w:link w:val="a6"/>
    <w:autoRedefine/>
    <w:rsid w:val="00897E7C"/>
    <w:pPr>
      <w:spacing w:line="360" w:lineRule="exact"/>
      <w:ind w:left="180"/>
    </w:pPr>
    <w:rPr>
      <w:smallCaps w:val="0"/>
      <w:sz w:val="22"/>
    </w:rPr>
  </w:style>
  <w:style w:type="character" w:customStyle="1" w:styleId="a6">
    <w:name w:val="Основной текст Знак"/>
    <w:basedOn w:val="a1"/>
    <w:link w:val="a0"/>
    <w:rsid w:val="00897E7C"/>
    <w:rPr>
      <w:rFonts w:ascii="Times New Roman" w:eastAsia="Times New Roman" w:hAnsi="Times New Roman" w:cs="Times New Roman"/>
      <w:bCs/>
      <w:szCs w:val="20"/>
      <w:lang w:eastAsia="ru-RU"/>
    </w:rPr>
  </w:style>
  <w:style w:type="paragraph" w:styleId="a7">
    <w:name w:val="List Paragraph"/>
    <w:basedOn w:val="a"/>
    <w:uiPriority w:val="34"/>
    <w:qFormat/>
    <w:rsid w:val="0089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7753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B77753"/>
    <w:pPr>
      <w:keepNext/>
      <w:jc w:val="center"/>
      <w:outlineLvl w:val="0"/>
    </w:pPr>
    <w:rPr>
      <w:b/>
      <w:bCs w:val="0"/>
      <w:smallCaps w:val="0"/>
      <w:szCs w:val="24"/>
      <w:lang w:val="en-US"/>
    </w:rPr>
  </w:style>
  <w:style w:type="paragraph" w:styleId="3">
    <w:name w:val="heading 3"/>
    <w:basedOn w:val="a"/>
    <w:next w:val="a"/>
    <w:link w:val="30"/>
    <w:qFormat/>
    <w:rsid w:val="00B7775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autoRedefine/>
    <w:qFormat/>
    <w:rsid w:val="00B77753"/>
    <w:pPr>
      <w:keepNext/>
      <w:widowControl w:val="0"/>
      <w:numPr>
        <w:ilvl w:val="3"/>
        <w:numId w:val="1"/>
      </w:numPr>
      <w:spacing w:line="360" w:lineRule="auto"/>
      <w:jc w:val="center"/>
      <w:outlineLvl w:val="3"/>
    </w:pPr>
    <w:rPr>
      <w:b/>
      <w:bCs w:val="0"/>
      <w:smallCaps w:val="0"/>
      <w:sz w:val="26"/>
    </w:rPr>
  </w:style>
  <w:style w:type="paragraph" w:styleId="7">
    <w:name w:val="heading 7"/>
    <w:basedOn w:val="a"/>
    <w:next w:val="a"/>
    <w:link w:val="70"/>
    <w:qFormat/>
    <w:rsid w:val="00B7775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B7775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rsid w:val="00B777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7753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1"/>
    <w:link w:val="3"/>
    <w:rsid w:val="00B77753"/>
    <w:rPr>
      <w:rFonts w:ascii="Arial" w:eastAsia="Times New Roman" w:hAnsi="Arial" w:cs="Arial"/>
      <w:b/>
      <w:bCs/>
      <w:smallCap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7775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77753"/>
    <w:rPr>
      <w:rFonts w:ascii="Times New Roman" w:eastAsia="Times New Roman" w:hAnsi="Times New Roman" w:cs="Times New Roman"/>
      <w:bCs/>
      <w:smallCap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77753"/>
    <w:rPr>
      <w:rFonts w:ascii="Times New Roman" w:eastAsia="Times New Roman" w:hAnsi="Times New Roman" w:cs="Times New Roman"/>
      <w:bCs/>
      <w:i/>
      <w:iCs/>
      <w:smallCap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77753"/>
    <w:rPr>
      <w:rFonts w:ascii="Arial" w:eastAsia="Times New Roman" w:hAnsi="Arial" w:cs="Arial"/>
      <w:bCs/>
      <w:smallCaps/>
      <w:lang w:eastAsia="ru-RU"/>
    </w:rPr>
  </w:style>
  <w:style w:type="paragraph" w:styleId="a4">
    <w:name w:val="Title"/>
    <w:basedOn w:val="a"/>
    <w:link w:val="a5"/>
    <w:qFormat/>
    <w:rsid w:val="00B77753"/>
    <w:pPr>
      <w:jc w:val="center"/>
    </w:pPr>
    <w:rPr>
      <w:b/>
      <w:bCs w:val="0"/>
      <w:smallCaps w:val="0"/>
    </w:rPr>
  </w:style>
  <w:style w:type="character" w:customStyle="1" w:styleId="a5">
    <w:name w:val="Название Знак"/>
    <w:basedOn w:val="a1"/>
    <w:link w:val="a4"/>
    <w:rsid w:val="00B777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0">
    <w:name w:val="Body Text"/>
    <w:basedOn w:val="a"/>
    <w:link w:val="a6"/>
    <w:autoRedefine/>
    <w:rsid w:val="00897E7C"/>
    <w:pPr>
      <w:spacing w:line="360" w:lineRule="exact"/>
      <w:ind w:left="180"/>
    </w:pPr>
    <w:rPr>
      <w:smallCaps w:val="0"/>
      <w:sz w:val="22"/>
    </w:rPr>
  </w:style>
  <w:style w:type="character" w:customStyle="1" w:styleId="a6">
    <w:name w:val="Основной текст Знак"/>
    <w:basedOn w:val="a1"/>
    <w:link w:val="a0"/>
    <w:rsid w:val="00897E7C"/>
    <w:rPr>
      <w:rFonts w:ascii="Times New Roman" w:eastAsia="Times New Roman" w:hAnsi="Times New Roman" w:cs="Times New Roman"/>
      <w:bCs/>
      <w:szCs w:val="20"/>
      <w:lang w:eastAsia="ru-RU"/>
    </w:rPr>
  </w:style>
  <w:style w:type="paragraph" w:styleId="a7">
    <w:name w:val="List Paragraph"/>
    <w:basedOn w:val="a"/>
    <w:uiPriority w:val="34"/>
    <w:qFormat/>
    <w:rsid w:val="0089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Mitrofanova_VA</dc:creator>
  <cp:keywords/>
  <dc:description/>
  <cp:lastModifiedBy>Mitrofanova_VA</cp:lastModifiedBy>
  <cp:revision>13</cp:revision>
  <dcterms:created xsi:type="dcterms:W3CDTF">2015-01-13T09:56:00Z</dcterms:created>
  <dcterms:modified xsi:type="dcterms:W3CDTF">2015-08-14T11:35:00Z</dcterms:modified>
</cp:coreProperties>
</file>