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246ED5">
        <w:rPr>
          <w:rFonts w:ascii="Franklin Gothic Book" w:eastAsia="Tahoma" w:hAnsi="Franklin Gothic Book"/>
          <w:b/>
          <w:iCs/>
        </w:rPr>
        <w:t>УТВЕРЖДАЮ</w:t>
      </w:r>
    </w:p>
    <w:p w:rsidR="005A68CD" w:rsidRPr="00246ED5" w:rsidRDefault="00932B94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>
        <w:rPr>
          <w:rFonts w:ascii="Franklin Gothic Book" w:eastAsia="Tahoma" w:hAnsi="Franklin Gothic Book"/>
          <w:b/>
          <w:iCs/>
        </w:rPr>
        <w:t>Заместитель</w:t>
      </w:r>
      <w:r w:rsidR="00246ED5" w:rsidRPr="00246ED5">
        <w:rPr>
          <w:rFonts w:ascii="Franklin Gothic Book" w:eastAsia="Tahoma" w:hAnsi="Franklin Gothic Book"/>
          <w:b/>
          <w:iCs/>
        </w:rPr>
        <w:t xml:space="preserve"> председателя</w:t>
      </w:r>
      <w:r w:rsidR="00FB538D">
        <w:rPr>
          <w:rFonts w:ascii="Franklin Gothic Book" w:eastAsia="Tahoma" w:hAnsi="Franklin Gothic Book"/>
          <w:b/>
          <w:iCs/>
        </w:rPr>
        <w:t xml:space="preserve"> К</w:t>
      </w:r>
      <w:r w:rsidR="005A68CD" w:rsidRPr="00246ED5">
        <w:rPr>
          <w:rFonts w:ascii="Franklin Gothic Book" w:eastAsia="Tahoma" w:hAnsi="Franklin Gothic Book"/>
          <w:b/>
          <w:iCs/>
        </w:rPr>
        <w:t>онкурсной комиссии</w:t>
      </w:r>
    </w:p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  <w:r w:rsidRPr="00246ED5">
        <w:rPr>
          <w:rFonts w:ascii="Franklin Gothic Book" w:eastAsia="Tahoma" w:hAnsi="Franklin Gothic Book"/>
          <w:b/>
          <w:iCs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A68CD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075085" w:rsidP="0042716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</w:t>
            </w:r>
            <w:r w:rsidR="006820CF">
              <w:rPr>
                <w:rFonts w:ascii="Franklin Gothic Book" w:hAnsi="Franklin Gothic Book"/>
              </w:rPr>
              <w:t>12</w:t>
            </w:r>
            <w:r w:rsidR="00427161">
              <w:rPr>
                <w:rFonts w:ascii="Franklin Gothic Book" w:hAnsi="Franklin Gothic Book"/>
              </w:rPr>
              <w:t>4</w:t>
            </w:r>
            <w:r w:rsidR="008009D1" w:rsidRPr="008009D1">
              <w:rPr>
                <w:rFonts w:ascii="Franklin Gothic Book" w:hAnsi="Franklin Gothic Book"/>
              </w:rPr>
              <w:t xml:space="preserve"> (в соответствии с Планом закупки товаров (работ, услуг) ОАО "НМТП") </w:t>
            </w:r>
            <w:r w:rsidR="00A679F2" w:rsidRPr="00A679F2">
              <w:rPr>
                <w:rFonts w:ascii="Franklin Gothic Book" w:hAnsi="Franklin Gothic Book"/>
              </w:rPr>
              <w:t xml:space="preserve">Поставка </w:t>
            </w:r>
            <w:r w:rsidR="00DD388E" w:rsidRPr="00DD388E">
              <w:rPr>
                <w:rFonts w:ascii="Franklin Gothic Book" w:hAnsi="Franklin Gothic Book"/>
              </w:rPr>
              <w:t xml:space="preserve">сменно-запасных частей к </w:t>
            </w:r>
            <w:r w:rsidR="00A03C9D" w:rsidRPr="00A03C9D">
              <w:rPr>
                <w:rFonts w:ascii="Franklin Gothic Book" w:hAnsi="Franklin Gothic Book"/>
              </w:rPr>
              <w:t>автопогрузчику SMV SL 10-600В, зав. № М6904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E02BBF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427161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Плахотин Алексей Иванович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E02BBF" w:rsidP="00DD388E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</w:t>
            </w:r>
            <w:r w:rsidR="00427161">
              <w:rPr>
                <w:rFonts w:ascii="Franklin Gothic Book" w:hAnsi="Franklin Gothic Book"/>
              </w:rPr>
              <w:t>21-62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E02BBF" w:rsidP="00E02BB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60-29-36</w:t>
            </w:r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6820CF" w:rsidP="005A68CD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1E6C5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60-4</w:t>
            </w:r>
            <w:r w:rsidR="001E6C5B">
              <w:rPr>
                <w:rFonts w:ascii="Franklin Gothic Book" w:hAnsi="Franklin Gothic Book"/>
              </w:rPr>
              <w:t>9</w:t>
            </w:r>
            <w:r w:rsidRPr="000D41B0">
              <w:rPr>
                <w:rFonts w:ascii="Franklin Gothic Book" w:hAnsi="Franklin Gothic Book"/>
                <w:lang w:val="en-US"/>
              </w:rPr>
              <w:t>-3</w:t>
            </w:r>
            <w:r w:rsidR="001E6C5B">
              <w:rPr>
                <w:rFonts w:ascii="Franklin Gothic Book" w:hAnsi="Franklin Gothic Book"/>
              </w:rPr>
              <w:t>8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0F66DC">
        <w:trPr>
          <w:trHeight w:val="1406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348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5030"/>
              <w:gridCol w:w="1417"/>
              <w:gridCol w:w="851"/>
            </w:tblGrid>
            <w:tr w:rsidR="005A68CD" w:rsidRPr="00450DCD" w:rsidTr="00A679F2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5A68CD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5A68CD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5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5A68CD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A679F2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A679F2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каталожный №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5A68CD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Кол-во</w:t>
                  </w:r>
                </w:p>
              </w:tc>
            </w:tr>
            <w:tr w:rsidR="006820CF" w:rsidRPr="00450DCD" w:rsidTr="00134F3F">
              <w:trPr>
                <w:trHeight w:val="19"/>
              </w:trPr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6820CF" w:rsidRPr="00C4493C" w:rsidRDefault="006820CF" w:rsidP="00BF1446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5030000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6820CF" w:rsidRPr="006742DE" w:rsidRDefault="006820CF" w:rsidP="00BF1446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72.50</w:t>
                  </w:r>
                </w:p>
              </w:tc>
              <w:tc>
                <w:tcPr>
                  <w:tcW w:w="5030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6820CF" w:rsidRPr="006820CF" w:rsidRDefault="006820CF" w:rsidP="006820CF">
                  <w:pPr>
                    <w:rPr>
                      <w:rFonts w:ascii="Franklin Gothic Book" w:hAnsi="Franklin Gothic Book"/>
                    </w:rPr>
                  </w:pPr>
                  <w:r w:rsidRPr="006820CF">
                    <w:rPr>
                      <w:rFonts w:ascii="Franklin Gothic Book" w:hAnsi="Franklin Gothic Book"/>
                    </w:rPr>
                    <w:t>РАДИАТОР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6820CF" w:rsidRPr="006820CF" w:rsidRDefault="006820CF" w:rsidP="006820CF">
                  <w:pPr>
                    <w:rPr>
                      <w:rFonts w:ascii="Franklin Gothic Book" w:hAnsi="Franklin Gothic Book"/>
                    </w:rPr>
                  </w:pPr>
                  <w:r w:rsidRPr="006820CF">
                    <w:rPr>
                      <w:rFonts w:ascii="Franklin Gothic Book" w:hAnsi="Franklin Gothic Book"/>
                    </w:rPr>
                    <w:t>6073.021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6820CF" w:rsidRPr="00787E47" w:rsidRDefault="006820CF" w:rsidP="00BF1446">
                  <w:pPr>
                    <w:jc w:val="center"/>
                    <w:rPr>
                      <w:rFonts w:ascii="Franklin Gothic Book" w:hAnsi="Franklin Gothic Book"/>
                      <w:sz w:val="22"/>
                    </w:rPr>
                  </w:pPr>
                  <w:r>
                    <w:rPr>
                      <w:rFonts w:ascii="Franklin Gothic Book" w:hAnsi="Franklin Gothic Book"/>
                      <w:sz w:val="22"/>
                    </w:rPr>
                    <w:t>1 шт.</w:t>
                  </w:r>
                </w:p>
              </w:tc>
            </w:tr>
          </w:tbl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A679F2" w:rsidP="006820CF">
            <w:pPr>
              <w:rPr>
                <w:rFonts w:ascii="Franklin Gothic Book" w:hAnsi="Franklin Gothic Book"/>
              </w:rPr>
            </w:pPr>
            <w:r w:rsidRPr="00A679F2">
              <w:rPr>
                <w:rFonts w:ascii="Franklin Gothic Book" w:hAnsi="Franklin Gothic Book"/>
              </w:rPr>
              <w:t xml:space="preserve">не более </w:t>
            </w:r>
            <w:r w:rsidR="006820CF">
              <w:rPr>
                <w:rFonts w:ascii="Franklin Gothic Book" w:hAnsi="Franklin Gothic Book"/>
              </w:rPr>
              <w:t>8</w:t>
            </w:r>
            <w:r w:rsidR="000F66DC">
              <w:rPr>
                <w:rFonts w:ascii="Franklin Gothic Book" w:hAnsi="Franklin Gothic Book"/>
              </w:rPr>
              <w:t xml:space="preserve"> (</w:t>
            </w:r>
            <w:r w:rsidR="006820CF">
              <w:rPr>
                <w:rFonts w:ascii="Franklin Gothic Book" w:hAnsi="Franklin Gothic Book"/>
              </w:rPr>
              <w:t>восьми</w:t>
            </w:r>
            <w:r w:rsidR="000F66DC">
              <w:rPr>
                <w:rFonts w:ascii="Franklin Gothic Book" w:hAnsi="Franklin Gothic Book"/>
              </w:rPr>
              <w:t>) недель</w:t>
            </w:r>
            <w:r w:rsidRPr="00A679F2">
              <w:rPr>
                <w:rFonts w:ascii="Franklin Gothic Book" w:hAnsi="Franklin Gothic Book"/>
              </w:rPr>
              <w:t xml:space="preserve"> с момента подписания двухстороннего договора, допускается досрочная поставка.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6820CF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6820CF">
              <w:rPr>
                <w:rFonts w:ascii="Franklin Gothic Book" w:hAnsi="Franklin Gothic Book"/>
              </w:rPr>
              <w:t>357</w:t>
            </w:r>
            <w:r w:rsidR="00F5330F">
              <w:rPr>
                <w:rFonts w:ascii="Franklin Gothic Book" w:hAnsi="Franklin Gothic Book"/>
              </w:rPr>
              <w:t> </w:t>
            </w:r>
            <w:r w:rsidR="006820CF">
              <w:rPr>
                <w:rFonts w:ascii="Franklin Gothic Book" w:hAnsi="Franklin Gothic Book"/>
              </w:rPr>
              <w:t>371,00</w:t>
            </w:r>
            <w:r w:rsidR="00075085">
              <w:rPr>
                <w:rFonts w:ascii="Franklin Gothic Book" w:hAnsi="Franklin Gothic Book"/>
              </w:rPr>
              <w:t xml:space="preserve"> (</w:t>
            </w:r>
            <w:r w:rsidR="00F5330F">
              <w:rPr>
                <w:rFonts w:ascii="Franklin Gothic Book" w:hAnsi="Franklin Gothic Book"/>
              </w:rPr>
              <w:t xml:space="preserve">триста пятьдесят </w:t>
            </w:r>
            <w:r w:rsidR="006820CF">
              <w:rPr>
                <w:rFonts w:ascii="Franklin Gothic Book" w:hAnsi="Franklin Gothic Book"/>
              </w:rPr>
              <w:t>семь тысяч</w:t>
            </w:r>
            <w:r w:rsidR="00F5330F">
              <w:rPr>
                <w:rFonts w:ascii="Franklin Gothic Book" w:hAnsi="Franklin Gothic Book"/>
              </w:rPr>
              <w:t xml:space="preserve"> </w:t>
            </w:r>
            <w:r w:rsidR="006820CF">
              <w:rPr>
                <w:rFonts w:ascii="Franklin Gothic Book" w:hAnsi="Franklin Gothic Book"/>
              </w:rPr>
              <w:t>триста семьдесят один</w:t>
            </w:r>
            <w:r w:rsidR="00075085">
              <w:rPr>
                <w:rFonts w:ascii="Franklin Gothic Book" w:hAnsi="Franklin Gothic Book"/>
              </w:rPr>
              <w:t>)</w:t>
            </w:r>
            <w:r w:rsidR="000F66DC">
              <w:rPr>
                <w:rFonts w:ascii="Franklin Gothic Book" w:hAnsi="Franklin Gothic Book"/>
              </w:rPr>
              <w:t xml:space="preserve"> </w:t>
            </w:r>
            <w:r w:rsidR="006820CF">
              <w:rPr>
                <w:rFonts w:ascii="Franklin Gothic Book" w:hAnsi="Franklin Gothic Book"/>
              </w:rPr>
              <w:t>рубль 00</w:t>
            </w:r>
            <w:r w:rsidR="000F66DC">
              <w:rPr>
                <w:rFonts w:ascii="Franklin Gothic Book" w:hAnsi="Franklin Gothic Book"/>
              </w:rPr>
              <w:t xml:space="preserve"> копе</w:t>
            </w:r>
            <w:r w:rsidR="006820CF">
              <w:rPr>
                <w:rFonts w:ascii="Franklin Gothic Book" w:hAnsi="Franklin Gothic Book"/>
              </w:rPr>
              <w:t>ек</w:t>
            </w:r>
            <w:r w:rsidR="000F3895">
              <w:rPr>
                <w:rFonts w:ascii="Franklin Gothic Book" w:hAnsi="Franklin Gothic Book"/>
              </w:rPr>
              <w:t xml:space="preserve"> с учетом НДС</w:t>
            </w:r>
            <w:r w:rsidR="001D12EE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 w:rsidR="00F5330F">
              <w:rPr>
                <w:rFonts w:ascii="Franklin Gothic Book" w:hAnsi="Franklin Gothic Book"/>
              </w:rPr>
              <w:t>:00 по Московскому времени 29</w:t>
            </w:r>
            <w:r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июня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электронного документа в сети Интернет на сайте </w:t>
            </w:r>
            <w:r w:rsidR="005A68CD" w:rsidRPr="005A68C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0F3895" w:rsidRPr="00450DCD" w:rsidTr="002B7C3A">
        <w:trPr>
          <w:tblCellSpacing w:w="15" w:type="dxa"/>
        </w:trPr>
        <w:tc>
          <w:tcPr>
            <w:tcW w:w="3000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0F3895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0F3895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Дата публикации документации о закупке</w:t>
            </w:r>
          </w:p>
        </w:tc>
        <w:tc>
          <w:tcPr>
            <w:tcW w:w="6515" w:type="dxa"/>
          </w:tcPr>
          <w:p w:rsidR="00CE311E" w:rsidRPr="00450DCD" w:rsidRDefault="00186D38" w:rsidP="00DD388E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  <w:r w:rsidR="006820CF">
              <w:rPr>
                <w:rFonts w:ascii="Franklin Gothic Book" w:hAnsi="Franklin Gothic Book"/>
              </w:rPr>
              <w:t>9</w:t>
            </w:r>
            <w:bookmarkStart w:id="0" w:name="_GoBack"/>
            <w:bookmarkEnd w:id="0"/>
            <w:r w:rsidR="00DD388E"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июня</w:t>
            </w:r>
            <w:r w:rsidR="000F3895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Дата и время окончания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 xml:space="preserve">до 15:00 по Московскому времени </w:t>
            </w:r>
            <w:r w:rsidR="00F5330F">
              <w:rPr>
                <w:rFonts w:ascii="Franklin Gothic Book" w:hAnsi="Franklin Gothic Book"/>
              </w:rPr>
              <w:t>29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июня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F5330F">
              <w:rPr>
                <w:rFonts w:ascii="Franklin Gothic Book" w:hAnsi="Franklin Gothic Book"/>
              </w:rPr>
              <w:t>29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июня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0F66D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F5330F">
              <w:rPr>
                <w:rFonts w:ascii="Franklin Gothic Book" w:hAnsi="Franklin Gothic Book"/>
              </w:rPr>
              <w:t>20</w:t>
            </w:r>
            <w:r w:rsidR="007E3E69"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июл</w:t>
            </w:r>
            <w:r w:rsidR="000F66DC">
              <w:rPr>
                <w:rFonts w:ascii="Franklin Gothic Book" w:hAnsi="Franklin Gothic Book"/>
              </w:rPr>
              <w:t xml:space="preserve">я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D71691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1E6C5B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5A68CD" w:rsidRDefault="005A68CD"/>
    <w:p w:rsidR="001E6C5B" w:rsidRDefault="001E6C5B"/>
    <w:p w:rsidR="001E6C5B" w:rsidRPr="002840A6" w:rsidRDefault="005A68CD">
      <w:pPr>
        <w:rPr>
          <w:rFonts w:ascii="Franklin Gothic Book" w:hAnsi="Franklin Gothic Book"/>
          <w:bCs/>
        </w:rPr>
      </w:pPr>
      <w:r w:rsidRPr="005A68CD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  <w:t xml:space="preserve">В.А. Зайцев </w:t>
      </w:r>
    </w:p>
    <w:sectPr w:rsidR="001E6C5B" w:rsidRPr="0028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75085"/>
    <w:rsid w:val="000A58E9"/>
    <w:rsid w:val="000E4E9A"/>
    <w:rsid w:val="000F3895"/>
    <w:rsid w:val="000F66DC"/>
    <w:rsid w:val="00152340"/>
    <w:rsid w:val="00186D38"/>
    <w:rsid w:val="001D12EE"/>
    <w:rsid w:val="001E6C5B"/>
    <w:rsid w:val="00246ED5"/>
    <w:rsid w:val="002840A6"/>
    <w:rsid w:val="002A216C"/>
    <w:rsid w:val="00427161"/>
    <w:rsid w:val="00436811"/>
    <w:rsid w:val="005032E8"/>
    <w:rsid w:val="005A1F97"/>
    <w:rsid w:val="005A68CD"/>
    <w:rsid w:val="006820CF"/>
    <w:rsid w:val="006B734A"/>
    <w:rsid w:val="007242E6"/>
    <w:rsid w:val="00773F3F"/>
    <w:rsid w:val="007946D2"/>
    <w:rsid w:val="007E3E69"/>
    <w:rsid w:val="008009D1"/>
    <w:rsid w:val="00932B94"/>
    <w:rsid w:val="00A03C9D"/>
    <w:rsid w:val="00A679F2"/>
    <w:rsid w:val="00A7213D"/>
    <w:rsid w:val="00BA5F55"/>
    <w:rsid w:val="00C459B1"/>
    <w:rsid w:val="00C91F14"/>
    <w:rsid w:val="00C9787F"/>
    <w:rsid w:val="00CE311E"/>
    <w:rsid w:val="00D45686"/>
    <w:rsid w:val="00D71691"/>
    <w:rsid w:val="00DD388E"/>
    <w:rsid w:val="00E02BBF"/>
    <w:rsid w:val="00E56489"/>
    <w:rsid w:val="00EA1B18"/>
    <w:rsid w:val="00ED2D58"/>
    <w:rsid w:val="00F46787"/>
    <w:rsid w:val="00F5330F"/>
    <w:rsid w:val="00FA3594"/>
    <w:rsid w:val="00FB3FF3"/>
    <w:rsid w:val="00FB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3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Плахотин Алексей Иванович</cp:lastModifiedBy>
  <cp:revision>24</cp:revision>
  <cp:lastPrinted>2015-06-18T14:35:00Z</cp:lastPrinted>
  <dcterms:created xsi:type="dcterms:W3CDTF">2015-01-23T07:31:00Z</dcterms:created>
  <dcterms:modified xsi:type="dcterms:W3CDTF">2015-06-18T14:35:00Z</dcterms:modified>
</cp:coreProperties>
</file>