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C943E1" w:rsidRDefault="0047200F" w:rsidP="00C155DA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C155DA">
        <w:rPr>
          <w:rFonts w:ascii="Franklin Gothic Book" w:hAnsi="Franklin Gothic Book"/>
          <w:bCs/>
        </w:rPr>
        <w:t>на поставку</w:t>
      </w:r>
      <w:r w:rsidR="00C155DA" w:rsidRPr="00C155DA">
        <w:rPr>
          <w:rFonts w:ascii="Franklin Gothic Book" w:hAnsi="Franklin Gothic Book"/>
          <w:bCs/>
        </w:rPr>
        <w:t xml:space="preserve"> шла</w:t>
      </w:r>
      <w:r w:rsidR="00C155DA" w:rsidRPr="00C155DA">
        <w:rPr>
          <w:rFonts w:ascii="Franklin Gothic Book" w:hAnsi="Franklin Gothic Book"/>
          <w:bCs/>
        </w:rPr>
        <w:t>н</w:t>
      </w:r>
      <w:r w:rsidR="00C155DA" w:rsidRPr="00C155DA">
        <w:rPr>
          <w:rFonts w:ascii="Franklin Gothic Book" w:hAnsi="Franklin Gothic Book"/>
          <w:bCs/>
        </w:rPr>
        <w:t>гов композитных</w:t>
      </w:r>
    </w:p>
    <w:p w:rsidR="00572B7F" w:rsidRDefault="00572B7F" w:rsidP="00572B7F">
      <w:pPr>
        <w:rPr>
          <w:rFonts w:ascii="Franklin Gothic Book" w:hAnsi="Franklin Gothic Book"/>
          <w:b/>
          <w:sz w:val="24"/>
          <w:szCs w:val="24"/>
        </w:rPr>
      </w:pPr>
    </w:p>
    <w:p w:rsidR="00572B7F" w:rsidRDefault="00572B7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3E1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CD31D5" w:rsidRDefault="00C42753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552"/>
      </w:tblGrid>
      <w:tr w:rsidR="00CC1CE9" w:rsidRPr="00CC1CE9" w:rsidTr="002E0A50">
        <w:tc>
          <w:tcPr>
            <w:tcW w:w="12474" w:type="dxa"/>
            <w:vMerge w:val="restart"/>
            <w:shd w:val="clear" w:color="auto" w:fill="auto"/>
          </w:tcPr>
          <w:p w:rsidR="00CC1CE9" w:rsidRPr="00F70EA5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2" w:type="dxa"/>
            <w:shd w:val="clear" w:color="auto" w:fill="auto"/>
          </w:tcPr>
          <w:p w:rsidR="00CC1CE9" w:rsidRPr="00760383" w:rsidRDefault="00CC1CE9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 xml:space="preserve">Участники </w:t>
            </w:r>
            <w:r w:rsidR="00760383" w:rsidRPr="00760383">
              <w:rPr>
                <w:rFonts w:ascii="Franklin Gothic Book" w:hAnsi="Franklin Gothic Book"/>
                <w:b/>
                <w:sz w:val="24"/>
                <w:szCs w:val="24"/>
              </w:rPr>
              <w:t>закупки</w:t>
            </w:r>
          </w:p>
        </w:tc>
      </w:tr>
      <w:tr w:rsidR="002E0A50" w:rsidRPr="00CC1CE9" w:rsidTr="002E0A50">
        <w:trPr>
          <w:trHeight w:val="143"/>
        </w:trPr>
        <w:tc>
          <w:tcPr>
            <w:tcW w:w="12474" w:type="dxa"/>
            <w:vMerge/>
            <w:shd w:val="clear" w:color="auto" w:fill="auto"/>
          </w:tcPr>
          <w:p w:rsidR="002E0A50" w:rsidRPr="00F70EA5" w:rsidRDefault="002E0A50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0A50" w:rsidRPr="00CC1CE9" w:rsidRDefault="00C155DA" w:rsidP="00E269A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155DA">
              <w:rPr>
                <w:rFonts w:ascii="Franklin Gothic Book" w:hAnsi="Franklin Gothic Book"/>
                <w:b/>
                <w:sz w:val="22"/>
                <w:szCs w:val="24"/>
              </w:rPr>
              <w:t>ООО «Южная Верфь»</w:t>
            </w:r>
          </w:p>
        </w:tc>
      </w:tr>
      <w:tr w:rsidR="002E0A50" w:rsidRPr="00CC1CE9" w:rsidTr="00C155DA">
        <w:trPr>
          <w:trHeight w:val="240"/>
        </w:trPr>
        <w:tc>
          <w:tcPr>
            <w:tcW w:w="12474" w:type="dxa"/>
            <w:shd w:val="clear" w:color="auto" w:fill="auto"/>
          </w:tcPr>
          <w:p w:rsidR="002E0A50" w:rsidRDefault="002E0A50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заявка на участие в закупке - форма </w:t>
            </w:r>
            <w:r w:rsidR="00C943E1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  <w:p w:rsidR="00C943E1" w:rsidRPr="00F70EA5" w:rsidRDefault="00C943E1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E0A50" w:rsidRPr="00CC1CE9" w:rsidRDefault="002E0A50" w:rsidP="00C155DA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276"/>
        </w:trPr>
        <w:tc>
          <w:tcPr>
            <w:tcW w:w="12474" w:type="dxa"/>
            <w:shd w:val="clear" w:color="auto" w:fill="auto"/>
          </w:tcPr>
          <w:p w:rsidR="002E0A50" w:rsidRDefault="002E0A50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C943E1" w:rsidRPr="00F70EA5" w:rsidRDefault="00C943E1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58"/>
        </w:trPr>
        <w:tc>
          <w:tcPr>
            <w:tcW w:w="12474" w:type="dxa"/>
            <w:shd w:val="clear" w:color="auto" w:fill="auto"/>
          </w:tcPr>
          <w:p w:rsidR="002E0A50" w:rsidRDefault="002E0A50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C943E1" w:rsidRPr="00F70EA5" w:rsidRDefault="00C943E1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168"/>
        </w:trPr>
        <w:tc>
          <w:tcPr>
            <w:tcW w:w="12474" w:type="dxa"/>
            <w:shd w:val="clear" w:color="auto" w:fill="auto"/>
          </w:tcPr>
          <w:p w:rsidR="002E0A50" w:rsidRDefault="002E0A50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</w:t>
            </w:r>
            <w:r w:rsidR="00452363">
              <w:rPr>
                <w:rFonts w:ascii="Franklin Gothic Book" w:hAnsi="Franklin Gothic Book"/>
                <w:sz w:val="24"/>
                <w:szCs w:val="24"/>
              </w:rPr>
              <w:t>закупки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  <w:p w:rsidR="00C943E1" w:rsidRPr="00F70EA5" w:rsidRDefault="00C943E1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305"/>
        </w:trPr>
        <w:tc>
          <w:tcPr>
            <w:tcW w:w="12474" w:type="dxa"/>
            <w:shd w:val="clear" w:color="auto" w:fill="auto"/>
          </w:tcPr>
          <w:p w:rsidR="003E3EC3" w:rsidRPr="003E3EC3" w:rsidRDefault="003E3EC3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E3EC3">
              <w:rPr>
                <w:rFonts w:ascii="Franklin Gothic Book" w:hAnsi="Franklin Gothic Book"/>
                <w:sz w:val="24"/>
                <w:szCs w:val="24"/>
              </w:rPr>
              <w:t>справка о соответствии участника закупки критериям отнесения к субъектам малого и среднего предпринимател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>ь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ства </w:t>
            </w:r>
            <w:r w:rsidR="00452363"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  <w:p w:rsidR="00C943E1" w:rsidRPr="00F70EA5" w:rsidRDefault="00C943E1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C155DA" w:rsidRPr="00CC1CE9" w:rsidTr="00C155DA">
        <w:trPr>
          <w:trHeight w:val="305"/>
        </w:trPr>
        <w:tc>
          <w:tcPr>
            <w:tcW w:w="12474" w:type="dxa"/>
            <w:shd w:val="clear" w:color="auto" w:fill="auto"/>
          </w:tcPr>
          <w:p w:rsidR="00C155DA" w:rsidRPr="00C155DA" w:rsidRDefault="00C155DA" w:rsidP="00C155DA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155DA">
              <w:rPr>
                <w:rFonts w:ascii="Franklin Gothic Book" w:hAnsi="Franklin Gothic Book"/>
                <w:sz w:val="24"/>
                <w:szCs w:val="24"/>
              </w:rPr>
              <w:t>сведения об опыте аналогичных  поставок за 2012-201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4гг., и период 2015 г. - форма </w:t>
            </w:r>
            <w:r w:rsidRPr="00C155DA">
              <w:rPr>
                <w:rFonts w:ascii="Franklin Gothic Book" w:hAnsi="Franklin Gothic Book"/>
                <w:sz w:val="24"/>
                <w:szCs w:val="24"/>
              </w:rPr>
              <w:t>6</w:t>
            </w:r>
          </w:p>
          <w:p w:rsidR="00C155DA" w:rsidRPr="003E3EC3" w:rsidRDefault="00C155DA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155DA" w:rsidRPr="00ED56A6" w:rsidRDefault="00C155DA" w:rsidP="00C155D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55DA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58"/>
        </w:trPr>
        <w:tc>
          <w:tcPr>
            <w:tcW w:w="12474" w:type="dxa"/>
            <w:shd w:val="clear" w:color="auto" w:fill="auto"/>
          </w:tcPr>
          <w:p w:rsidR="002E0A50" w:rsidRDefault="002E0A50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C943E1" w:rsidRPr="00F70EA5" w:rsidRDefault="00C943E1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595"/>
        </w:trPr>
        <w:tc>
          <w:tcPr>
            <w:tcW w:w="12474" w:type="dxa"/>
            <w:shd w:val="clear" w:color="auto" w:fill="auto"/>
          </w:tcPr>
          <w:p w:rsidR="002E0A50" w:rsidRDefault="002E0A50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  <w:p w:rsidR="00C943E1" w:rsidRPr="00C943E1" w:rsidRDefault="00C943E1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263"/>
        </w:trPr>
        <w:tc>
          <w:tcPr>
            <w:tcW w:w="12474" w:type="dxa"/>
            <w:shd w:val="clear" w:color="auto" w:fill="auto"/>
          </w:tcPr>
          <w:p w:rsidR="002E0A50" w:rsidRPr="00F70EA5" w:rsidRDefault="002E0A50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550"/>
        </w:trPr>
        <w:tc>
          <w:tcPr>
            <w:tcW w:w="12474" w:type="dxa"/>
            <w:shd w:val="clear" w:color="auto" w:fill="auto"/>
          </w:tcPr>
          <w:p w:rsidR="002E0A50" w:rsidRDefault="002E0A50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C943E1" w:rsidRPr="00F70EA5" w:rsidRDefault="00C943E1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2E0A50" w:rsidRPr="00CC1CE9" w:rsidTr="00C155DA">
        <w:trPr>
          <w:trHeight w:val="58"/>
        </w:trPr>
        <w:tc>
          <w:tcPr>
            <w:tcW w:w="12474" w:type="dxa"/>
            <w:shd w:val="clear" w:color="auto" w:fill="auto"/>
          </w:tcPr>
          <w:p w:rsidR="002E0A50" w:rsidRPr="00FE2B2D" w:rsidRDefault="002E0A50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закупки - юридич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ренности.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т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ника  закупки (для юридических лиц) или уполномоченным этим руководителем лицом. В случае если указанная 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веренность подписана лицом, уполномоченным руководителем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предоставляется документ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>, по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тверждающий полномочия такого лица. </w:t>
            </w:r>
          </w:p>
          <w:p w:rsidR="002E0A50" w:rsidRPr="00F70EA5" w:rsidRDefault="002E0A50" w:rsidP="00C943E1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ю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щего (управляющей компании).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0A50" w:rsidRDefault="002E0A50" w:rsidP="00C155DA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</w:tr>
      <w:tr w:rsidR="00C155DA" w:rsidRPr="00CC1CE9" w:rsidTr="00C155DA">
        <w:trPr>
          <w:trHeight w:val="58"/>
        </w:trPr>
        <w:tc>
          <w:tcPr>
            <w:tcW w:w="12474" w:type="dxa"/>
            <w:tcBorders>
              <w:bottom w:val="single" w:sz="4" w:space="0" w:color="auto"/>
            </w:tcBorders>
            <w:shd w:val="clear" w:color="auto" w:fill="auto"/>
          </w:tcPr>
          <w:p w:rsidR="00C155DA" w:rsidRPr="00FE2B2D" w:rsidRDefault="00C155DA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C155DA">
              <w:rPr>
                <w:rFonts w:ascii="Franklin Gothic Book" w:hAnsi="Franklin Gothic Book"/>
                <w:sz w:val="24"/>
                <w:szCs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</w:t>
            </w:r>
            <w:r w:rsidRPr="00C155DA">
              <w:rPr>
                <w:rFonts w:ascii="Franklin Gothic Book" w:hAnsi="Franklin Gothic Book"/>
                <w:sz w:val="24"/>
                <w:szCs w:val="24"/>
              </w:rPr>
              <w:t>й</w:t>
            </w:r>
            <w:r w:rsidRPr="00C155DA">
              <w:rPr>
                <w:rFonts w:ascii="Franklin Gothic Book" w:hAnsi="Franklin Gothic Book"/>
                <w:sz w:val="24"/>
                <w:szCs w:val="24"/>
              </w:rPr>
              <w:t>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договора,  являются крупной сделкой или письмо, по</w:t>
            </w:r>
            <w:r w:rsidRPr="00C155DA"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C155DA">
              <w:rPr>
                <w:rFonts w:ascii="Franklin Gothic Book" w:hAnsi="Franklin Gothic Book"/>
                <w:sz w:val="24"/>
                <w:szCs w:val="24"/>
              </w:rPr>
              <w:t>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5DA" w:rsidRPr="00DA00C1" w:rsidRDefault="00C155DA" w:rsidP="00C155DA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155DA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C155DA"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C155DA" w:rsidRPr="00C155DA">
        <w:rPr>
          <w:rFonts w:ascii="Franklin Gothic Book" w:hAnsi="Franklin Gothic Book"/>
          <w:bCs/>
          <w:iCs/>
          <w:sz w:val="24"/>
          <w:szCs w:val="24"/>
        </w:rPr>
        <w:t>И.М. Фофонов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C943E1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 xml:space="preserve">____________ </w:t>
      </w:r>
      <w:r w:rsidR="00C155DA" w:rsidRPr="00C155DA">
        <w:rPr>
          <w:rFonts w:ascii="Franklin Gothic Book" w:hAnsi="Franklin Gothic Book"/>
          <w:bCs/>
          <w:iCs/>
          <w:sz w:val="24"/>
          <w:szCs w:val="24"/>
        </w:rPr>
        <w:t>Ю.Р. Нижник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C155DA" w:rsidRPr="00C155DA">
        <w:rPr>
          <w:rFonts w:ascii="Franklin Gothic Book" w:hAnsi="Franklin Gothic Book"/>
          <w:bCs/>
          <w:sz w:val="24"/>
          <w:szCs w:val="24"/>
        </w:rPr>
        <w:t>Р.М. Морозов</w:t>
      </w:r>
      <w:r w:rsidR="00C155DA">
        <w:rPr>
          <w:rFonts w:ascii="Franklin Gothic Book" w:hAnsi="Franklin Gothic Book"/>
          <w:bCs/>
          <w:sz w:val="24"/>
          <w:szCs w:val="24"/>
        </w:rPr>
        <w:tab/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Б.Н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Барнаш</w:t>
      </w:r>
    </w:p>
    <w:p w:rsidR="00C943E1" w:rsidRDefault="00C943E1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</w:p>
    <w:p w:rsidR="00C943E1" w:rsidRDefault="00C943E1" w:rsidP="00C943E1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C943E1">
        <w:rPr>
          <w:rFonts w:ascii="Franklin Gothic Book" w:hAnsi="Franklin Gothic Book"/>
          <w:bCs/>
          <w:iCs/>
          <w:sz w:val="24"/>
          <w:szCs w:val="24"/>
        </w:rPr>
        <w:t xml:space="preserve">____________ </w:t>
      </w:r>
      <w:r w:rsidR="00C155DA" w:rsidRPr="00C155DA">
        <w:rPr>
          <w:rFonts w:ascii="Franklin Gothic Book" w:hAnsi="Franklin Gothic Book"/>
          <w:bCs/>
          <w:iCs/>
          <w:sz w:val="24"/>
          <w:szCs w:val="24"/>
        </w:rPr>
        <w:t>Э.В. Боровок</w:t>
      </w:r>
      <w:bookmarkStart w:id="0" w:name="_GoBack"/>
      <w:bookmarkEnd w:id="0"/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28"/>
  </w:num>
  <w:num w:numId="5">
    <w:abstractNumId w:val="4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1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3EC3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2363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2B7F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55D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5554-2E37-45BF-8141-B9BE59D7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442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Рамазанов Эмир Юсуфович</cp:lastModifiedBy>
  <cp:revision>40</cp:revision>
  <cp:lastPrinted>2015-03-31T15:25:00Z</cp:lastPrinted>
  <dcterms:created xsi:type="dcterms:W3CDTF">2014-04-04T07:42:00Z</dcterms:created>
  <dcterms:modified xsi:type="dcterms:W3CDTF">2015-03-31T15:25:00Z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