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E83ADC">
        <w:rPr>
          <w:rFonts w:ascii="Franklin Gothic Book" w:hAnsi="Franklin Gothic Book"/>
          <w:b/>
          <w:snapToGrid/>
          <w:sz w:val="24"/>
          <w:szCs w:val="24"/>
        </w:rPr>
        <w:t>К-73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E4367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E83ADC">
        <w:rPr>
          <w:rFonts w:ascii="Franklin Gothic Book" w:hAnsi="Franklin Gothic Book"/>
          <w:b/>
          <w:snapToGrid/>
          <w:sz w:val="24"/>
          <w:szCs w:val="24"/>
        </w:rPr>
        <w:t>06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E83ADC">
        <w:rPr>
          <w:rFonts w:ascii="Franklin Gothic Book" w:hAnsi="Franklin Gothic Book"/>
          <w:snapToGrid/>
          <w:sz w:val="24"/>
          <w:szCs w:val="24"/>
        </w:rPr>
        <w:t>01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83ADC">
        <w:rPr>
          <w:rFonts w:ascii="Franklin Gothic Book" w:hAnsi="Franklin Gothic Book"/>
          <w:snapToGrid/>
          <w:sz w:val="24"/>
          <w:szCs w:val="24"/>
        </w:rPr>
        <w:t>апреля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E83ADC" w:rsidRPr="00E83ADC">
              <w:rPr>
                <w:rFonts w:ascii="Franklin Gothic Book" w:hAnsi="Franklin Gothic Book"/>
                <w:sz w:val="24"/>
                <w:szCs w:val="24"/>
              </w:rPr>
              <w:t>Экспертиза промышленной безопасности грузоподъемных машин, отработавших нормативный срок службы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E83ADC" w:rsidRPr="00E83ADC">
              <w:rPr>
                <w:rFonts w:ascii="Franklin Gothic Book" w:hAnsi="Franklin Gothic Book"/>
                <w:snapToGrid/>
                <w:sz w:val="24"/>
                <w:szCs w:val="24"/>
              </w:rPr>
              <w:t>408 870,00 (четыреста восемь тысяч восемьсот семьдесят) рублей 00 копеек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Начальник правового управления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Донченко Л.В.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E83ADC" w:rsidRPr="00E83ADC" w:rsidRDefault="00E83ADC" w:rsidP="00E83ADC">
      <w:pPr>
        <w:spacing w:line="240" w:lineRule="auto"/>
        <w:ind w:left="-142"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83ADC" w:rsidRPr="00E83ADC" w:rsidRDefault="00E83ADC" w:rsidP="00E83ADC">
      <w:pPr>
        <w:spacing w:line="240" w:lineRule="auto"/>
        <w:ind w:left="-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83ADC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директора по сопровождению бизнеса –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 ОАО «НМТП»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Морозов Р.М.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Ю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left="-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E83ADC" w:rsidRPr="00E83ADC" w:rsidRDefault="00E83ADC" w:rsidP="00E83ADC">
      <w:pPr>
        <w:tabs>
          <w:tab w:val="left" w:pos="142"/>
        </w:tabs>
        <w:spacing w:line="240" w:lineRule="auto"/>
        <w:ind w:left="-142"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E83ADC" w:rsidRPr="00E83ADC" w:rsidRDefault="00E83ADC" w:rsidP="00E83ADC">
      <w:pPr>
        <w:tabs>
          <w:tab w:val="left" w:pos="142"/>
        </w:tabs>
        <w:spacing w:line="240" w:lineRule="auto"/>
        <w:ind w:left="-142"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E83ADC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E83ADC" w:rsidRPr="00E83ADC" w:rsidRDefault="00E83ADC" w:rsidP="00E83ADC">
      <w:pPr>
        <w:tabs>
          <w:tab w:val="left" w:pos="0"/>
          <w:tab w:val="left" w:pos="142"/>
        </w:tabs>
        <w:spacing w:line="240" w:lineRule="auto"/>
        <w:ind w:left="-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C76215" w:rsidRPr="005701DF" w:rsidRDefault="00E83ADC" w:rsidP="005701DF">
      <w:pPr>
        <w:tabs>
          <w:tab w:val="left" w:pos="0"/>
          <w:tab w:val="left" w:pos="142"/>
        </w:tabs>
        <w:spacing w:line="240" w:lineRule="auto"/>
        <w:ind w:left="-142"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E83ADC">
        <w:rPr>
          <w:rFonts w:ascii="Franklin Gothic Book" w:hAnsi="Franklin Gothic Book"/>
          <w:sz w:val="24"/>
          <w:szCs w:val="24"/>
        </w:rPr>
        <w:t>э</w:t>
      </w:r>
      <w:r w:rsidR="00E83ADC" w:rsidRPr="00E83ADC">
        <w:rPr>
          <w:rFonts w:ascii="Franklin Gothic Book" w:hAnsi="Franklin Gothic Book"/>
          <w:sz w:val="24"/>
          <w:szCs w:val="24"/>
        </w:rPr>
        <w:t>кспертиз</w:t>
      </w:r>
      <w:r w:rsidR="00E83ADC">
        <w:rPr>
          <w:rFonts w:ascii="Franklin Gothic Book" w:hAnsi="Franklin Gothic Book"/>
          <w:sz w:val="24"/>
          <w:szCs w:val="24"/>
        </w:rPr>
        <w:t>у</w:t>
      </w:r>
      <w:r w:rsidR="00E83ADC" w:rsidRPr="00E83ADC">
        <w:rPr>
          <w:rFonts w:ascii="Franklin Gothic Book" w:hAnsi="Franklin Gothic Book"/>
          <w:sz w:val="24"/>
          <w:szCs w:val="24"/>
        </w:rPr>
        <w:t xml:space="preserve"> промышленной безопасности грузоподъемных машин, отработавших нормативный срок службы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E83ADC">
        <w:rPr>
          <w:rFonts w:ascii="Franklin Gothic Book" w:hAnsi="Franklin Gothic Book"/>
          <w:sz w:val="24"/>
          <w:szCs w:val="24"/>
        </w:rPr>
        <w:t>3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E83ADC">
        <w:rPr>
          <w:rFonts w:ascii="Franklin Gothic Book" w:hAnsi="Franklin Gothic Book"/>
          <w:sz w:val="24"/>
          <w:szCs w:val="24"/>
        </w:rPr>
        <w:t>три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E83ADC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Всем присутствующим на процедуре вскрытия конвертов представлена возможность убедиться в том, что конверт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6E6CE7" w:rsidRDefault="00556114" w:rsidP="005701DF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6F401F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693"/>
        <w:gridCol w:w="4678"/>
      </w:tblGrid>
      <w:tr w:rsidR="00017214" w:rsidRPr="00D35C0C" w:rsidTr="005701DF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17214" w:rsidRPr="00D35C0C" w:rsidRDefault="000759FD" w:rsidP="00E83AD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E83ADC">
              <w:rPr>
                <w:rFonts w:ascii="Franklin Gothic Book" w:hAnsi="Franklin Gothic Book"/>
                <w:b/>
                <w:sz w:val="24"/>
                <w:szCs w:val="24"/>
              </w:rPr>
              <w:t>выполнения работ</w:t>
            </w:r>
          </w:p>
        </w:tc>
        <w:tc>
          <w:tcPr>
            <w:tcW w:w="4678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E83ADC">
              <w:rPr>
                <w:rFonts w:ascii="Franklin Gothic Book" w:hAnsi="Franklin Gothic Book"/>
                <w:b/>
                <w:sz w:val="24"/>
                <w:szCs w:val="24"/>
              </w:rPr>
              <w:t>выполнения работ</w:t>
            </w:r>
          </w:p>
        </w:tc>
      </w:tr>
      <w:tr w:rsidR="00017214" w:rsidRPr="00D35C0C" w:rsidTr="005701D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159A" w:rsidRPr="00D35C0C" w:rsidRDefault="00937435" w:rsidP="00E83AD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E83ADC">
              <w:rPr>
                <w:rFonts w:ascii="Franklin Gothic Book" w:hAnsi="Franklin Gothic Book"/>
                <w:b/>
                <w:sz w:val="24"/>
                <w:szCs w:val="24"/>
              </w:rPr>
              <w:t>ПромТЭК-Л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                         </w:t>
            </w:r>
            <w:r w:rsidR="00E83ADC">
              <w:rPr>
                <w:rFonts w:ascii="Franklin Gothic Book" w:hAnsi="Franklin Gothic Book"/>
                <w:sz w:val="24"/>
                <w:szCs w:val="24"/>
              </w:rPr>
              <w:t>344019</w:t>
            </w:r>
            <w:r>
              <w:rPr>
                <w:rFonts w:ascii="Franklin Gothic Book" w:hAnsi="Franklin Gothic Book"/>
                <w:sz w:val="24"/>
                <w:szCs w:val="24"/>
              </w:rPr>
              <w:t>, г.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E83ADC">
              <w:rPr>
                <w:rFonts w:ascii="Franklin Gothic Book" w:hAnsi="Franklin Gothic Book"/>
                <w:sz w:val="24"/>
                <w:szCs w:val="24"/>
              </w:rPr>
              <w:t>Ростов-на-Дону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E83ADC">
              <w:rPr>
                <w:rFonts w:ascii="Franklin Gothic Book" w:hAnsi="Franklin Gothic Book"/>
                <w:sz w:val="24"/>
                <w:szCs w:val="24"/>
              </w:rPr>
              <w:t>пл. Карла Маркса, 28/2, оф. 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59A" w:rsidRPr="00D35C0C" w:rsidRDefault="00E83ADC" w:rsidP="00E83AD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276 120,00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(</w:t>
            </w:r>
            <w:r>
              <w:rPr>
                <w:rFonts w:ascii="Franklin Gothic Book" w:hAnsi="Franklin Gothic Book"/>
                <w:sz w:val="24"/>
                <w:szCs w:val="24"/>
              </w:rPr>
              <w:t>двести семьдесят шесть тысяч сто двадцать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00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копеек с учетом НДС</w:t>
            </w:r>
          </w:p>
        </w:tc>
        <w:tc>
          <w:tcPr>
            <w:tcW w:w="4678" w:type="dxa"/>
            <w:vAlign w:val="center"/>
          </w:tcPr>
          <w:p w:rsidR="00017214" w:rsidRPr="00D35C0C" w:rsidRDefault="00E83ADC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Согласно Графику, утвержденному техническим директором ОАО «НМТП», но не позднее тридцати календарных дней с момента устранения замечаний, выявленных в процессе обследования</w:t>
            </w:r>
          </w:p>
        </w:tc>
      </w:tr>
      <w:tr w:rsidR="006F401F" w:rsidRPr="00D35C0C" w:rsidTr="005701D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401F" w:rsidRPr="00D35C0C" w:rsidRDefault="006F401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401F" w:rsidRDefault="00937435" w:rsidP="00224FB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224FBD">
              <w:rPr>
                <w:rFonts w:ascii="Franklin Gothic Book" w:hAnsi="Franklin Gothic Book"/>
                <w:b/>
                <w:sz w:val="24"/>
                <w:szCs w:val="24"/>
              </w:rPr>
              <w:t>Учебно-Технический центр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224FBD">
              <w:rPr>
                <w:rFonts w:ascii="Franklin Gothic Book" w:hAnsi="Franklin Gothic Book"/>
                <w:sz w:val="24"/>
                <w:szCs w:val="24"/>
              </w:rPr>
              <w:t xml:space="preserve">        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      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</w:t>
            </w:r>
            <w:r w:rsidR="00224FBD">
              <w:rPr>
                <w:rFonts w:ascii="Franklin Gothic Book" w:hAnsi="Franklin Gothic Book"/>
                <w:sz w:val="24"/>
                <w:szCs w:val="24"/>
              </w:rPr>
              <w:t>350059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224FBD">
              <w:rPr>
                <w:rFonts w:ascii="Franklin Gothic Book" w:hAnsi="Franklin Gothic Book"/>
                <w:sz w:val="24"/>
                <w:szCs w:val="24"/>
              </w:rPr>
              <w:t xml:space="preserve">Краснодар, ул. </w:t>
            </w:r>
            <w:proofErr w:type="gramStart"/>
            <w:r w:rsidR="00224FBD">
              <w:rPr>
                <w:rFonts w:ascii="Franklin Gothic Book" w:hAnsi="Franklin Gothic Book"/>
                <w:sz w:val="24"/>
                <w:szCs w:val="24"/>
              </w:rPr>
              <w:t>Уральская</w:t>
            </w:r>
            <w:proofErr w:type="gramEnd"/>
            <w:r w:rsidR="00224FBD">
              <w:rPr>
                <w:rFonts w:ascii="Franklin Gothic Book" w:hAnsi="Franklin Gothic Book"/>
                <w:sz w:val="24"/>
                <w:szCs w:val="24"/>
              </w:rPr>
              <w:t>,96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401F" w:rsidRPr="006F401F" w:rsidRDefault="00224FBD" w:rsidP="00224FB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288 000,00</w:t>
            </w:r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(двести восемьдесят восемь тысяч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) рубл</w:t>
            </w:r>
            <w:r>
              <w:rPr>
                <w:rFonts w:ascii="Franklin Gothic Book" w:hAnsi="Franklin Gothic Book"/>
                <w:sz w:val="24"/>
                <w:szCs w:val="24"/>
              </w:rPr>
              <w:t>ей 00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>
              <w:rPr>
                <w:rFonts w:ascii="Franklin Gothic Book" w:hAnsi="Franklin Gothic Book"/>
                <w:sz w:val="24"/>
                <w:szCs w:val="24"/>
              </w:rPr>
              <w:t>без учета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 НДС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(УСН)</w:t>
            </w:r>
          </w:p>
        </w:tc>
        <w:tc>
          <w:tcPr>
            <w:tcW w:w="4678" w:type="dxa"/>
            <w:vAlign w:val="center"/>
          </w:tcPr>
          <w:p w:rsidR="006F401F" w:rsidRDefault="00224FBD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Срок выполнения Исполнителем экспертизы промышленной безопасности определяется в соответствии с Правилами проведения экспертизы промышленной безопасности и составляет три календарных месяца с момента подписания настоящего договора с правом досрочного выполнения</w:t>
            </w:r>
          </w:p>
        </w:tc>
      </w:tr>
      <w:tr w:rsidR="007A3B95" w:rsidRPr="00D35C0C" w:rsidTr="005701D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A3B95" w:rsidRPr="00D35C0C" w:rsidRDefault="007A3B95" w:rsidP="000F396E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3B95" w:rsidRDefault="007A3B95" w:rsidP="0071526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ООО </w:t>
            </w:r>
            <w:r w:rsidR="0071526E">
              <w:rPr>
                <w:rFonts w:ascii="Franklin Gothic Book" w:hAnsi="Franklin Gothic Book"/>
                <w:b/>
                <w:sz w:val="24"/>
                <w:szCs w:val="24"/>
              </w:rPr>
              <w:t>«</w:t>
            </w:r>
            <w:proofErr w:type="spellStart"/>
            <w:r w:rsidR="0071526E">
              <w:rPr>
                <w:rFonts w:ascii="Franklin Gothic Book" w:hAnsi="Franklin Gothic Book"/>
                <w:b/>
                <w:sz w:val="24"/>
                <w:szCs w:val="24"/>
              </w:rPr>
              <w:t>Экц</w:t>
            </w:r>
            <w:proofErr w:type="spellEnd"/>
            <w:r w:rsidR="0071526E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«</w:t>
            </w:r>
            <w:r w:rsidR="0071526E">
              <w:rPr>
                <w:rFonts w:ascii="Franklin Gothic Book" w:hAnsi="Franklin Gothic Book"/>
                <w:b/>
                <w:sz w:val="24"/>
                <w:szCs w:val="24"/>
              </w:rPr>
              <w:t>Безопасность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 w:rsidR="0071526E">
              <w:rPr>
                <w:rFonts w:ascii="Franklin Gothic Book" w:hAnsi="Franklin Gothic Book"/>
                <w:sz w:val="24"/>
                <w:szCs w:val="24"/>
              </w:rPr>
              <w:t xml:space="preserve">                          350020, г. Краснодар, ул. Красных Партизан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д. </w:t>
            </w:r>
            <w:r w:rsidR="0071526E">
              <w:rPr>
                <w:rFonts w:ascii="Franklin Gothic Book" w:hAnsi="Franklin Gothic Book"/>
                <w:sz w:val="24"/>
                <w:szCs w:val="24"/>
              </w:rPr>
              <w:t>559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3B95" w:rsidRPr="006F401F" w:rsidRDefault="0071526E" w:rsidP="0071526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256 500,00</w:t>
            </w:r>
            <w:r w:rsidR="007A3B9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(двести пятьдесят шесть тысяч пятьсот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>) рублей 00</w:t>
            </w:r>
            <w:r w:rsidR="007A3B9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>
              <w:rPr>
                <w:rFonts w:ascii="Franklin Gothic Book" w:hAnsi="Franklin Gothic Book"/>
                <w:sz w:val="24"/>
                <w:szCs w:val="24"/>
              </w:rPr>
              <w:t>без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 учет</w:t>
            </w:r>
            <w:r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 НДС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(УСН)</w:t>
            </w:r>
          </w:p>
        </w:tc>
        <w:tc>
          <w:tcPr>
            <w:tcW w:w="4678" w:type="dxa"/>
            <w:vAlign w:val="center"/>
          </w:tcPr>
          <w:p w:rsidR="007A3B95" w:rsidRDefault="0071526E" w:rsidP="000F396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Согласно Графику, утвержденному техническим директором ОАО «НМТП»</w:t>
            </w:r>
          </w:p>
        </w:tc>
      </w:tr>
    </w:tbl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И.В. Терентьев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 xml:space="preserve">И.М. Фофонов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Начальник правового управления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 xml:space="preserve">Л.В. Донченко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 xml:space="preserve">Г.И. Качан </w:t>
      </w:r>
    </w:p>
    <w:p w:rsidR="00E83ADC" w:rsidRPr="00E83ADC" w:rsidRDefault="00E83ADC" w:rsidP="00E83AD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83ADC" w:rsidRPr="00E83ADC" w:rsidRDefault="00E83ADC" w:rsidP="00E83AD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83ADC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директора по сопровождению бизнеса –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 ОАО «НМТП»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 xml:space="preserve">Р.М. Морозов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21960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321960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Ю</w:t>
      </w:r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r w:rsidR="00321960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</w:t>
      </w:r>
      <w:bookmarkStart w:id="2" w:name="_GoBack"/>
      <w:bookmarkEnd w:id="2"/>
      <w:r w:rsidRPr="00E83AD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E83ADC" w:rsidRPr="00E83ADC" w:rsidRDefault="00E83ADC" w:rsidP="00E83ADC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E83AD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E83ADC" w:rsidRDefault="005701DF" w:rsidP="005701DF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</w:t>
      </w:r>
      <w:r w:rsidR="00E83ADC"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ачальник отдела тендеров и экспертиз ОАО «НМТП»</w:t>
      </w:r>
      <w:r w:rsidR="00E83ADC"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E83ADC"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E83ADC"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E83ADC" w:rsidRPr="00E83AD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В.А. Зайцев </w:t>
      </w:r>
    </w:p>
    <w:p w:rsidR="005701DF" w:rsidRDefault="005701DF" w:rsidP="00E83AD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B272C2" w:rsidRDefault="00E83ADC" w:rsidP="005701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E83ADC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</w:r>
      <w:r w:rsidRPr="00E83ADC">
        <w:rPr>
          <w:rFonts w:ascii="Franklin Gothic Book" w:hAnsi="Franklin Gothic Book"/>
          <w:snapToGrid/>
          <w:sz w:val="24"/>
          <w:szCs w:val="24"/>
        </w:rPr>
        <w:tab/>
        <w:t>0</w:t>
      </w:r>
      <w:r>
        <w:rPr>
          <w:rFonts w:ascii="Franklin Gothic Book" w:hAnsi="Franklin Gothic Book"/>
          <w:snapToGrid/>
          <w:sz w:val="24"/>
          <w:szCs w:val="24"/>
        </w:rPr>
        <w:t>6</w:t>
      </w:r>
      <w:r w:rsidRPr="00E83ADC">
        <w:rPr>
          <w:rFonts w:ascii="Franklin Gothic Book" w:hAnsi="Franklin Gothic Book"/>
          <w:snapToGrid/>
          <w:sz w:val="24"/>
          <w:szCs w:val="24"/>
        </w:rPr>
        <w:t xml:space="preserve">  апреля 2015г.</w:t>
      </w: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321960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4FBD"/>
    <w:rsid w:val="00225128"/>
    <w:rsid w:val="00230821"/>
    <w:rsid w:val="002358E1"/>
    <w:rsid w:val="00236A01"/>
    <w:rsid w:val="00237EC4"/>
    <w:rsid w:val="00240693"/>
    <w:rsid w:val="00240DB6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60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697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2D39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1DF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526E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3B95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32C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4367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3ADC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848E-4A09-4882-8AC5-3497913D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539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4557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6</cp:revision>
  <cp:lastPrinted>2015-04-06T12:09:00Z</cp:lastPrinted>
  <dcterms:created xsi:type="dcterms:W3CDTF">2015-03-31T08:26:00Z</dcterms:created>
  <dcterms:modified xsi:type="dcterms:W3CDTF">2015-04-06T12:09:00Z</dcterms:modified>
</cp:coreProperties>
</file>