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К-</w:t>
      </w:r>
      <w:r w:rsidR="00514AA0" w:rsidRPr="0036100C">
        <w:rPr>
          <w:rFonts w:ascii="Franklin Gothic Book" w:hAnsi="Franklin Gothic Book"/>
          <w:b/>
        </w:rPr>
        <w:t>1</w:t>
      </w:r>
      <w:r w:rsidR="00175885">
        <w:rPr>
          <w:rFonts w:ascii="Franklin Gothic Book" w:hAnsi="Franklin Gothic Book"/>
          <w:b/>
        </w:rPr>
        <w:t>40</w:t>
      </w:r>
      <w:r w:rsidR="00A542A0" w:rsidRPr="0036100C">
        <w:rPr>
          <w:rFonts w:ascii="Franklin Gothic Book" w:hAnsi="Franklin Gothic Book"/>
          <w:b/>
        </w:rPr>
        <w:t>/</w:t>
      </w:r>
      <w:r w:rsidR="000B2F5C">
        <w:rPr>
          <w:rFonts w:ascii="Franklin Gothic Book" w:hAnsi="Franklin Gothic Book"/>
          <w:b/>
        </w:rPr>
        <w:t>44</w:t>
      </w:r>
      <w:r w:rsidR="00C32EE2" w:rsidRPr="0036100C">
        <w:rPr>
          <w:rFonts w:ascii="Franklin Gothic Book" w:hAnsi="Franklin Gothic Book"/>
          <w:b/>
        </w:rPr>
        <w:t>/</w:t>
      </w:r>
      <w:r w:rsidR="00175885">
        <w:rPr>
          <w:rFonts w:ascii="Franklin Gothic Book" w:hAnsi="Franklin Gothic Book"/>
          <w:b/>
        </w:rPr>
        <w:t>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2F5C">
        <w:rPr>
          <w:rFonts w:ascii="Franklin Gothic Book" w:hAnsi="Franklin Gothic Book"/>
        </w:rPr>
        <w:t>06</w:t>
      </w:r>
      <w:r w:rsidR="00514AA0" w:rsidRPr="00145119">
        <w:rPr>
          <w:rFonts w:ascii="Franklin Gothic Book" w:hAnsi="Franklin Gothic Book"/>
        </w:rPr>
        <w:t xml:space="preserve"> </w:t>
      </w:r>
      <w:r w:rsidR="000B2F5C">
        <w:rPr>
          <w:rFonts w:ascii="Franklin Gothic Book" w:hAnsi="Franklin Gothic Book"/>
        </w:rPr>
        <w:t>июня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A6312C" w:rsidRPr="00A6312C">
              <w:rPr>
                <w:rFonts w:ascii="Franklin Gothic Book" w:hAnsi="Franklin Gothic Book"/>
              </w:rPr>
              <w:t>Расчет технологических потерь тепловой энергии в тепловых сетях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1451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A6312C" w:rsidRPr="00A6312C">
        <w:rPr>
          <w:rFonts w:ascii="Franklin Gothic Book" w:hAnsi="Franklin Gothic Book"/>
        </w:rPr>
        <w:t>354 000,00 (триста пятьдесят четыре тысячи) рублей 00 копеек с учетом НДС</w:t>
      </w:r>
      <w:r w:rsidR="003A1A7F" w:rsidRPr="0014511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Исполнительный директор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Терентьев И.В.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Члены Конкурсной комиссии:</w:t>
      </w:r>
    </w:p>
    <w:p w:rsidR="000B2F5C" w:rsidRPr="00225FAB" w:rsidRDefault="000B2F5C" w:rsidP="000B2F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Первый заместитель технического директора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Фофонов И.М.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Главный бухгалтер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proofErr w:type="spellStart"/>
      <w:r w:rsidRPr="00225FAB">
        <w:rPr>
          <w:rFonts w:ascii="Franklin Gothic Book" w:hAnsi="Franklin Gothic Book"/>
        </w:rPr>
        <w:t>Качан</w:t>
      </w:r>
      <w:proofErr w:type="spellEnd"/>
      <w:r w:rsidRPr="00225FAB">
        <w:rPr>
          <w:rFonts w:ascii="Franklin Gothic Book" w:hAnsi="Franklin Gothic Book"/>
        </w:rPr>
        <w:t xml:space="preserve"> Г.И. </w:t>
      </w:r>
    </w:p>
    <w:p w:rsidR="000B2F5C" w:rsidRPr="00225FAB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B2F5C" w:rsidRPr="00225FAB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225FAB">
        <w:rPr>
          <w:rFonts w:ascii="Franklin Gothic Book" w:hAnsi="Franklin Gothic Book"/>
          <w:bCs/>
          <w:iCs/>
        </w:rPr>
        <w:t>НМТП»</w:t>
      </w:r>
      <w:r w:rsidRPr="00225FAB">
        <w:rPr>
          <w:rFonts w:ascii="Franklin Gothic Book" w:hAnsi="Franklin Gothic Book"/>
          <w:bCs/>
          <w:iCs/>
        </w:rPr>
        <w:tab/>
      </w:r>
      <w:proofErr w:type="gramEnd"/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  <w:t>Боровок Э.В.</w:t>
      </w:r>
    </w:p>
    <w:p w:rsidR="000B2F5C" w:rsidRPr="00225FAB" w:rsidRDefault="00075EE3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0B2F5C" w:rsidRPr="00225FAB">
        <w:rPr>
          <w:rFonts w:ascii="Franklin Gothic Book" w:hAnsi="Franklin Gothic Book"/>
        </w:rPr>
        <w:t>ачальник бюджетного управления</w:t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Зеленская</w:t>
      </w:r>
      <w:r w:rsidR="000B2F5C" w:rsidRPr="00225FA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0B2F5C" w:rsidRPr="00225FA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П</w:t>
      </w:r>
      <w:r w:rsidR="000B2F5C" w:rsidRPr="00225FAB">
        <w:rPr>
          <w:rFonts w:ascii="Franklin Gothic Book" w:hAnsi="Franklin Gothic Book"/>
        </w:rPr>
        <w:t>.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Директор по сопровождению бизнеса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Сенченко Ю.М.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Старший аудитор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="00A6312C">
        <w:rPr>
          <w:rFonts w:ascii="Franklin Gothic Book" w:hAnsi="Franklin Gothic Book"/>
        </w:rPr>
        <w:t>Барнаш</w:t>
      </w:r>
      <w:r w:rsidRPr="00225FAB">
        <w:rPr>
          <w:rFonts w:ascii="Franklin Gothic Book" w:hAnsi="Franklin Gothic Book"/>
        </w:rPr>
        <w:t xml:space="preserve"> </w:t>
      </w:r>
      <w:r w:rsidR="00A6312C">
        <w:rPr>
          <w:rFonts w:ascii="Franklin Gothic Book" w:hAnsi="Franklin Gothic Book"/>
        </w:rPr>
        <w:t>Б</w:t>
      </w:r>
      <w:r w:rsidRPr="00225FAB">
        <w:rPr>
          <w:rFonts w:ascii="Franklin Gothic Book" w:hAnsi="Franklin Gothic Book"/>
        </w:rPr>
        <w:t>.</w:t>
      </w:r>
      <w:r w:rsidR="00A6312C">
        <w:rPr>
          <w:rFonts w:ascii="Franklin Gothic Book" w:hAnsi="Franklin Gothic Book"/>
        </w:rPr>
        <w:t>Н</w:t>
      </w:r>
      <w:r w:rsidRPr="00225FAB">
        <w:rPr>
          <w:rFonts w:ascii="Franklin Gothic Book" w:hAnsi="Franklin Gothic Book"/>
        </w:rPr>
        <w:t>.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  <w:u w:val="single"/>
        </w:rPr>
        <w:t>Секретарь Конкурсной комиссии</w:t>
      </w:r>
      <w:r w:rsidRPr="00225FAB">
        <w:rPr>
          <w:rFonts w:ascii="Franklin Gothic Book" w:hAnsi="Franklin Gothic Book"/>
        </w:rPr>
        <w:t>: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Начальник отдела тендеров и экспертиз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Зайцев В.А.</w:t>
      </w:r>
    </w:p>
    <w:p w:rsidR="000B2F5C" w:rsidRPr="00225FAB" w:rsidRDefault="000B2F5C" w:rsidP="000B2F5C">
      <w:pPr>
        <w:ind w:right="54" w:firstLine="567"/>
        <w:jc w:val="both"/>
        <w:rPr>
          <w:rFonts w:ascii="Franklin Gothic Book" w:hAnsi="Franklin Gothic Book"/>
          <w:b/>
        </w:rPr>
      </w:pPr>
      <w:r w:rsidRPr="00225FAB">
        <w:rPr>
          <w:rFonts w:ascii="Franklin Gothic Book" w:hAnsi="Franklin Gothic Book"/>
          <w:b/>
        </w:rPr>
        <w:t>Отсутствовал: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B2F5C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Генеральный директор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Батов С.Х.</w:t>
      </w: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A542A0" w:rsidRPr="003B704C" w:rsidRDefault="00A542A0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6100C" w:rsidRDefault="0045089F" w:rsidP="00A6312C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1</w:t>
      </w:r>
      <w:r w:rsidR="00A6312C">
        <w:rPr>
          <w:rFonts w:ascii="Franklin Gothic Book" w:hAnsi="Franklin Gothic Book"/>
        </w:rPr>
        <w:t>1</w:t>
      </w:r>
      <w:r w:rsidR="00514AA0">
        <w:rPr>
          <w:rFonts w:ascii="Franklin Gothic Book" w:hAnsi="Franklin Gothic Book"/>
        </w:rPr>
        <w:t>.0</w:t>
      </w:r>
      <w:r w:rsidR="00250AB4">
        <w:rPr>
          <w:rFonts w:ascii="Franklin Gothic Book" w:hAnsi="Franklin Gothic Book"/>
        </w:rPr>
        <w:t>5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0A0880">
        <w:rPr>
          <w:rFonts w:ascii="Franklin Gothic Book" w:hAnsi="Franklin Gothic Book"/>
        </w:rPr>
        <w:t>е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bookmarkStart w:id="2" w:name="_GoBack"/>
      <w:bookmarkEnd w:id="2"/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A6312C">
        <w:rPr>
          <w:rFonts w:ascii="Franklin Gothic Book" w:hAnsi="Franklin Gothic Book"/>
        </w:rPr>
        <w:t>р</w:t>
      </w:r>
      <w:r w:rsidR="00A6312C" w:rsidRPr="00A6312C">
        <w:rPr>
          <w:rFonts w:ascii="Franklin Gothic Book" w:hAnsi="Franklin Gothic Book"/>
        </w:rPr>
        <w:t>асчет технологических потерь тепловой энергии в тепловых сетях</w:t>
      </w:r>
      <w:r w:rsidR="00C32EE2" w:rsidRPr="003A1A7F">
        <w:rPr>
          <w:rFonts w:ascii="Franklin Gothic Book" w:hAnsi="Franklin Gothic Book"/>
        </w:rPr>
        <w:t>.</w:t>
      </w:r>
    </w:p>
    <w:p w:rsidR="0036100C" w:rsidRPr="003A1A7F" w:rsidRDefault="0036100C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A6312C">
        <w:rPr>
          <w:rFonts w:ascii="Franklin Gothic Book" w:hAnsi="Franklin Gothic Book"/>
        </w:rPr>
        <w:t>3</w:t>
      </w:r>
      <w:r w:rsidRPr="003B704C">
        <w:rPr>
          <w:rFonts w:ascii="Franklin Gothic Book" w:hAnsi="Franklin Gothic Book"/>
        </w:rPr>
        <w:t xml:space="preserve"> </w:t>
      </w:r>
      <w:r w:rsidR="00324866">
        <w:rPr>
          <w:rFonts w:ascii="Franklin Gothic Book" w:hAnsi="Franklin Gothic Book"/>
        </w:rPr>
        <w:t>(</w:t>
      </w:r>
      <w:r w:rsidR="00A6312C">
        <w:rPr>
          <w:rFonts w:ascii="Franklin Gothic Book" w:hAnsi="Franklin Gothic Book"/>
        </w:rPr>
        <w:t>три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075EE3">
        <w:rPr>
          <w:rFonts w:ascii="Franklin Gothic Book" w:hAnsi="Franklin Gothic Book"/>
        </w:rPr>
        <w:t>я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686"/>
        <w:gridCol w:w="3304"/>
        <w:gridCol w:w="2224"/>
      </w:tblGrid>
      <w:tr w:rsidR="00D476D1" w:rsidRPr="00D476D1" w:rsidTr="00D476D1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476D1" w:rsidRPr="00D476D1" w:rsidRDefault="00D476D1" w:rsidP="00D476D1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D476D1">
              <w:rPr>
                <w:rFonts w:ascii="Franklin Gothic Book" w:hAnsi="Franklin Gothic Book"/>
                <w:b/>
                <w:szCs w:val="23"/>
              </w:rPr>
              <w:t>№ п/п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476D1" w:rsidRPr="00D476D1" w:rsidRDefault="00D476D1" w:rsidP="00D476D1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D476D1">
              <w:rPr>
                <w:rFonts w:ascii="Franklin Gothic Book" w:hAnsi="Franklin Gothic Book"/>
                <w:b/>
                <w:szCs w:val="23"/>
              </w:rPr>
              <w:t>Наименование Участника и его адрес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D476D1" w:rsidRPr="00D476D1" w:rsidRDefault="00D476D1" w:rsidP="00D476D1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D476D1">
              <w:rPr>
                <w:rFonts w:ascii="Franklin Gothic Book" w:hAnsi="Franklin Gothic Book"/>
                <w:b/>
                <w:szCs w:val="23"/>
              </w:rPr>
              <w:t>Общая стоимость выполнения работ</w:t>
            </w:r>
          </w:p>
        </w:tc>
        <w:tc>
          <w:tcPr>
            <w:tcW w:w="2224" w:type="dxa"/>
            <w:vAlign w:val="center"/>
          </w:tcPr>
          <w:p w:rsidR="00D476D1" w:rsidRPr="00D476D1" w:rsidRDefault="00D476D1" w:rsidP="00D476D1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D476D1">
              <w:rPr>
                <w:rFonts w:ascii="Franklin Gothic Book" w:hAnsi="Franklin Gothic Book"/>
                <w:b/>
                <w:szCs w:val="23"/>
              </w:rPr>
              <w:t>Срок выполнения работ</w:t>
            </w:r>
          </w:p>
        </w:tc>
      </w:tr>
      <w:tr w:rsidR="00D476D1" w:rsidRPr="00D476D1" w:rsidTr="00D476D1">
        <w:trPr>
          <w:trHeight w:val="105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476D1" w:rsidRPr="00D476D1" w:rsidRDefault="00D476D1" w:rsidP="00D476D1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D476D1">
              <w:rPr>
                <w:rFonts w:ascii="Franklin Gothic Book" w:hAnsi="Franklin Gothic Book"/>
                <w:b/>
                <w:szCs w:val="23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476D1" w:rsidRPr="00D476D1" w:rsidRDefault="00D476D1" w:rsidP="00D476D1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D476D1">
              <w:rPr>
                <w:rFonts w:ascii="Franklin Gothic Book" w:hAnsi="Franklin Gothic Book"/>
                <w:b/>
                <w:szCs w:val="23"/>
              </w:rPr>
              <w:t>ООО «Новое время»</w:t>
            </w:r>
            <w:r w:rsidRPr="00D476D1">
              <w:rPr>
                <w:rFonts w:ascii="Franklin Gothic Book" w:hAnsi="Franklin Gothic Book"/>
                <w:szCs w:val="23"/>
              </w:rPr>
              <w:t>,</w:t>
            </w:r>
          </w:p>
          <w:p w:rsidR="00D476D1" w:rsidRPr="00D476D1" w:rsidRDefault="00D476D1" w:rsidP="00D476D1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D476D1">
              <w:rPr>
                <w:rFonts w:ascii="Franklin Gothic Book" w:hAnsi="Franklin Gothic Book"/>
                <w:szCs w:val="23"/>
              </w:rPr>
              <w:t>Г. Краснодар, ул. Путевая, д. 5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D476D1" w:rsidRPr="00D476D1" w:rsidRDefault="00D476D1" w:rsidP="00D476D1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D476D1">
              <w:rPr>
                <w:rFonts w:ascii="Franklin Gothic Book" w:hAnsi="Franklin Gothic Book"/>
                <w:b/>
                <w:szCs w:val="23"/>
              </w:rPr>
              <w:t>Не указана</w:t>
            </w:r>
          </w:p>
        </w:tc>
        <w:tc>
          <w:tcPr>
            <w:tcW w:w="2224" w:type="dxa"/>
            <w:vAlign w:val="center"/>
          </w:tcPr>
          <w:p w:rsidR="00D476D1" w:rsidRPr="00D476D1" w:rsidRDefault="00D476D1" w:rsidP="00D476D1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D476D1">
              <w:rPr>
                <w:rFonts w:ascii="Franklin Gothic Book" w:hAnsi="Franklin Gothic Book"/>
                <w:szCs w:val="23"/>
              </w:rPr>
              <w:t>Не указан</w:t>
            </w:r>
          </w:p>
        </w:tc>
      </w:tr>
      <w:tr w:rsidR="00D476D1" w:rsidRPr="00D476D1" w:rsidTr="00D476D1">
        <w:trPr>
          <w:trHeight w:val="8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476D1" w:rsidRPr="00D476D1" w:rsidRDefault="00D476D1" w:rsidP="00D476D1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D476D1">
              <w:rPr>
                <w:rFonts w:ascii="Franklin Gothic Book" w:hAnsi="Franklin Gothic Book"/>
                <w:b/>
                <w:szCs w:val="23"/>
              </w:rPr>
              <w:t>2.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476D1" w:rsidRPr="00D476D1" w:rsidRDefault="00D476D1" w:rsidP="00D476D1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D476D1">
              <w:rPr>
                <w:rFonts w:ascii="Franklin Gothic Book" w:hAnsi="Franklin Gothic Book"/>
                <w:b/>
                <w:szCs w:val="23"/>
              </w:rPr>
              <w:t>ООО «</w:t>
            </w:r>
            <w:proofErr w:type="spellStart"/>
            <w:r w:rsidRPr="00D476D1">
              <w:rPr>
                <w:rFonts w:ascii="Franklin Gothic Book" w:hAnsi="Franklin Gothic Book"/>
                <w:b/>
                <w:szCs w:val="23"/>
              </w:rPr>
              <w:t>ЭнергоКонтент</w:t>
            </w:r>
            <w:proofErr w:type="spellEnd"/>
            <w:r w:rsidRPr="00D476D1">
              <w:rPr>
                <w:rFonts w:ascii="Franklin Gothic Book" w:hAnsi="Franklin Gothic Book"/>
                <w:b/>
                <w:szCs w:val="23"/>
              </w:rPr>
              <w:t>»</w:t>
            </w:r>
            <w:r w:rsidRPr="00D476D1">
              <w:rPr>
                <w:rFonts w:ascii="Franklin Gothic Book" w:hAnsi="Franklin Gothic Book"/>
                <w:szCs w:val="23"/>
              </w:rPr>
              <w:t>,</w:t>
            </w:r>
          </w:p>
          <w:p w:rsidR="00D476D1" w:rsidRPr="00D476D1" w:rsidRDefault="00D476D1" w:rsidP="00D476D1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D476D1">
              <w:rPr>
                <w:rFonts w:ascii="Franklin Gothic Book" w:hAnsi="Franklin Gothic Book"/>
                <w:szCs w:val="23"/>
              </w:rPr>
              <w:t>350001, г. Краснодар, ул. Ставропольская, д. 183/3, оф. 11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D476D1" w:rsidRPr="00D476D1" w:rsidRDefault="00D476D1" w:rsidP="00D476D1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D476D1">
              <w:rPr>
                <w:rFonts w:ascii="Franklin Gothic Book" w:hAnsi="Franklin Gothic Book"/>
                <w:b/>
                <w:szCs w:val="23"/>
              </w:rPr>
              <w:t>249 000,00</w:t>
            </w:r>
          </w:p>
          <w:p w:rsidR="00D476D1" w:rsidRPr="00D476D1" w:rsidRDefault="00D476D1" w:rsidP="00D476D1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D476D1">
              <w:rPr>
                <w:rFonts w:ascii="Franklin Gothic Book" w:hAnsi="Franklin Gothic Book"/>
                <w:szCs w:val="23"/>
              </w:rPr>
              <w:t>(двести сорок девять тысяч) рублей 00 копеек без учета НДС (УСН)</w:t>
            </w:r>
          </w:p>
        </w:tc>
        <w:tc>
          <w:tcPr>
            <w:tcW w:w="2224" w:type="dxa"/>
            <w:vAlign w:val="center"/>
          </w:tcPr>
          <w:p w:rsidR="00D476D1" w:rsidRPr="00D476D1" w:rsidRDefault="00D476D1" w:rsidP="00D476D1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D476D1">
              <w:rPr>
                <w:rFonts w:ascii="Franklin Gothic Book" w:hAnsi="Franklin Gothic Book"/>
                <w:szCs w:val="23"/>
              </w:rPr>
              <w:t>3 месяца с даты заключения договора</w:t>
            </w:r>
          </w:p>
        </w:tc>
      </w:tr>
      <w:tr w:rsidR="00D476D1" w:rsidRPr="00D476D1" w:rsidTr="00D476D1">
        <w:trPr>
          <w:trHeight w:val="25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476D1" w:rsidRPr="00D476D1" w:rsidRDefault="00D476D1" w:rsidP="00D476D1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D476D1">
              <w:rPr>
                <w:rFonts w:ascii="Franklin Gothic Book" w:hAnsi="Franklin Gothic Book"/>
                <w:b/>
                <w:szCs w:val="23"/>
              </w:rPr>
              <w:t>3.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476D1" w:rsidRPr="00D476D1" w:rsidRDefault="00D476D1" w:rsidP="00D476D1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D476D1">
              <w:rPr>
                <w:rFonts w:ascii="Franklin Gothic Book" w:hAnsi="Franklin Gothic Book"/>
                <w:b/>
                <w:szCs w:val="23"/>
              </w:rPr>
              <w:t>ООО «ЮРЭК»</w:t>
            </w:r>
            <w:r w:rsidRPr="00D476D1">
              <w:rPr>
                <w:rFonts w:ascii="Franklin Gothic Book" w:hAnsi="Franklin Gothic Book"/>
                <w:szCs w:val="23"/>
              </w:rPr>
              <w:t>,</w:t>
            </w:r>
          </w:p>
          <w:p w:rsidR="00D476D1" w:rsidRPr="00D476D1" w:rsidRDefault="00D476D1" w:rsidP="00D476D1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D476D1">
              <w:rPr>
                <w:rFonts w:ascii="Franklin Gothic Book" w:hAnsi="Franklin Gothic Book"/>
                <w:szCs w:val="23"/>
              </w:rPr>
              <w:t>350042, г. Краснодар, ул. Садовая, д. 223</w:t>
            </w:r>
          </w:p>
        </w:tc>
        <w:tc>
          <w:tcPr>
            <w:tcW w:w="3304" w:type="dxa"/>
            <w:shd w:val="clear" w:color="auto" w:fill="auto"/>
            <w:vAlign w:val="center"/>
          </w:tcPr>
          <w:p w:rsidR="00D476D1" w:rsidRPr="00D476D1" w:rsidRDefault="00D476D1" w:rsidP="00D476D1">
            <w:pPr>
              <w:jc w:val="center"/>
              <w:rPr>
                <w:rFonts w:ascii="Franklin Gothic Book" w:hAnsi="Franklin Gothic Book"/>
                <w:b/>
                <w:szCs w:val="23"/>
              </w:rPr>
            </w:pPr>
            <w:r w:rsidRPr="00D476D1">
              <w:rPr>
                <w:rFonts w:ascii="Franklin Gothic Book" w:hAnsi="Franklin Gothic Book"/>
                <w:b/>
                <w:szCs w:val="23"/>
              </w:rPr>
              <w:t>170 000,00</w:t>
            </w:r>
          </w:p>
          <w:p w:rsidR="00D476D1" w:rsidRPr="00D476D1" w:rsidRDefault="00D476D1" w:rsidP="00D476D1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D476D1">
              <w:rPr>
                <w:rFonts w:ascii="Franklin Gothic Book" w:hAnsi="Franklin Gothic Book"/>
                <w:szCs w:val="23"/>
              </w:rPr>
              <w:t>(сто семьдесят тысяч) рублей 00 копеек без НДС (УСН)</w:t>
            </w:r>
          </w:p>
        </w:tc>
        <w:tc>
          <w:tcPr>
            <w:tcW w:w="2224" w:type="dxa"/>
            <w:vAlign w:val="center"/>
          </w:tcPr>
          <w:p w:rsidR="00D476D1" w:rsidRPr="00D476D1" w:rsidRDefault="00D476D1" w:rsidP="00D476D1">
            <w:pPr>
              <w:jc w:val="center"/>
              <w:rPr>
                <w:rFonts w:ascii="Franklin Gothic Book" w:hAnsi="Franklin Gothic Book"/>
                <w:szCs w:val="23"/>
              </w:rPr>
            </w:pPr>
            <w:r w:rsidRPr="00D476D1">
              <w:rPr>
                <w:rFonts w:ascii="Franklin Gothic Book" w:hAnsi="Franklin Gothic Book"/>
                <w:szCs w:val="23"/>
              </w:rPr>
              <w:t>3 (три) месяца с даты заключения договора</w:t>
            </w:r>
          </w:p>
        </w:tc>
      </w:tr>
    </w:tbl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lastRenderedPageBreak/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6206F7" w:rsidRPr="006206F7" w:rsidRDefault="006206F7" w:rsidP="00D476D1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="00D476D1" w:rsidRPr="00D476D1">
        <w:rPr>
          <w:rFonts w:ascii="Franklin Gothic Book" w:hAnsi="Franklin Gothic Book"/>
          <w:b/>
        </w:rPr>
        <w:t>ООО «</w:t>
      </w:r>
      <w:proofErr w:type="spellStart"/>
      <w:r w:rsidR="00D476D1" w:rsidRPr="00D476D1">
        <w:rPr>
          <w:rFonts w:ascii="Franklin Gothic Book" w:hAnsi="Franklin Gothic Book"/>
          <w:b/>
        </w:rPr>
        <w:t>ЭнергоКонтент</w:t>
      </w:r>
      <w:proofErr w:type="spellEnd"/>
      <w:r w:rsidR="00D476D1" w:rsidRPr="00D476D1">
        <w:rPr>
          <w:rFonts w:ascii="Franklin Gothic Book" w:hAnsi="Franklin Gothic Book"/>
          <w:b/>
        </w:rPr>
        <w:t>»</w:t>
      </w:r>
      <w:r w:rsidRPr="006206F7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790CC5" w:rsidRDefault="006206F7" w:rsidP="00D476D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="00D476D1" w:rsidRPr="00D476D1">
        <w:rPr>
          <w:rFonts w:ascii="Franklin Gothic Book" w:hAnsi="Franklin Gothic Book"/>
          <w:b/>
        </w:rPr>
        <w:t>ООО «ЮРЭК»</w:t>
      </w:r>
      <w:r w:rsidR="00E54EA6">
        <w:rPr>
          <w:rFonts w:ascii="Franklin Gothic Book" w:hAnsi="Franklin Gothic Book"/>
          <w:b/>
        </w:rPr>
        <w:t xml:space="preserve"> </w:t>
      </w:r>
      <w:r w:rsidR="00C5581F" w:rsidRPr="00C5581F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6914F0" w:rsidRDefault="006914F0" w:rsidP="00C23186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8B557D">
        <w:rPr>
          <w:rFonts w:ascii="Franklin Gothic Book" w:hAnsi="Franklin Gothic Book"/>
        </w:rPr>
        <w:t xml:space="preserve">Заявка </w:t>
      </w:r>
      <w:r w:rsidR="00C23186" w:rsidRPr="00C23186">
        <w:rPr>
          <w:rFonts w:ascii="Franklin Gothic Book" w:hAnsi="Franklin Gothic Book"/>
          <w:b/>
        </w:rPr>
        <w:t>ООО «Новое время»</w:t>
      </w:r>
      <w:r>
        <w:rPr>
          <w:rFonts w:ascii="Franklin Gothic Book" w:hAnsi="Franklin Gothic Book"/>
        </w:rPr>
        <w:t xml:space="preserve"> </w:t>
      </w:r>
      <w:r w:rsidRPr="008B557D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 3.3. д</w:t>
      </w:r>
      <w:r>
        <w:rPr>
          <w:rFonts w:ascii="Franklin Gothic Book" w:hAnsi="Franklin Gothic Book"/>
        </w:rPr>
        <w:t>окументации о закупке: участник</w:t>
      </w:r>
      <w:r w:rsidRPr="008B557D">
        <w:rPr>
          <w:rFonts w:ascii="Franklin Gothic Book" w:hAnsi="Franklin Gothic Book"/>
        </w:rPr>
        <w:t xml:space="preserve"> не предостав</w:t>
      </w:r>
      <w:r>
        <w:rPr>
          <w:rFonts w:ascii="Franklin Gothic Book" w:hAnsi="Franklin Gothic Book"/>
        </w:rPr>
        <w:t>и</w:t>
      </w:r>
      <w:r w:rsidRPr="008B557D">
        <w:rPr>
          <w:rFonts w:ascii="Franklin Gothic Book" w:hAnsi="Franklin Gothic Book"/>
        </w:rPr>
        <w:t>л</w:t>
      </w:r>
      <w:r>
        <w:rPr>
          <w:rFonts w:ascii="Franklin Gothic Book" w:hAnsi="Franklin Gothic Book"/>
        </w:rPr>
        <w:t xml:space="preserve"> следующие</w:t>
      </w:r>
      <w:r w:rsidRPr="008B557D">
        <w:rPr>
          <w:rFonts w:ascii="Franklin Gothic Book" w:hAnsi="Franklin Gothic Book"/>
        </w:rPr>
        <w:t xml:space="preserve"> документ</w:t>
      </w:r>
      <w:r>
        <w:rPr>
          <w:rFonts w:ascii="Franklin Gothic Book" w:hAnsi="Franklin Gothic Book"/>
        </w:rPr>
        <w:t>ы:</w:t>
      </w:r>
    </w:p>
    <w:p w:rsidR="006914F0" w:rsidRDefault="006914F0" w:rsidP="006914F0">
      <w:pPr>
        <w:pStyle w:val="ab"/>
        <w:numPr>
          <w:ilvl w:val="5"/>
          <w:numId w:val="1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Заявка на участие в закупке </w:t>
      </w:r>
    </w:p>
    <w:p w:rsidR="006914F0" w:rsidRDefault="006914F0" w:rsidP="006914F0">
      <w:pPr>
        <w:pStyle w:val="ab"/>
        <w:numPr>
          <w:ilvl w:val="5"/>
          <w:numId w:val="15"/>
        </w:numPr>
        <w:rPr>
          <w:rFonts w:ascii="Franklin Gothic Book" w:hAnsi="Franklin Gothic Book"/>
        </w:rPr>
      </w:pPr>
      <w:r w:rsidRPr="00D01CD9">
        <w:rPr>
          <w:rFonts w:ascii="Franklin Gothic Book" w:hAnsi="Franklin Gothic Book"/>
        </w:rPr>
        <w:t>Коммерческое предложение (структур</w:t>
      </w:r>
      <w:r>
        <w:rPr>
          <w:rFonts w:ascii="Franklin Gothic Book" w:hAnsi="Franklin Gothic Book"/>
        </w:rPr>
        <w:t xml:space="preserve">а предлагаемой цены) </w:t>
      </w:r>
    </w:p>
    <w:p w:rsidR="006914F0" w:rsidRDefault="006914F0" w:rsidP="006914F0">
      <w:pPr>
        <w:pStyle w:val="ab"/>
        <w:numPr>
          <w:ilvl w:val="5"/>
          <w:numId w:val="15"/>
        </w:numPr>
        <w:rPr>
          <w:rFonts w:ascii="Franklin Gothic Book" w:hAnsi="Franklin Gothic Book"/>
        </w:rPr>
      </w:pPr>
      <w:r w:rsidRPr="00D01CD9">
        <w:rPr>
          <w:rFonts w:ascii="Franklin Gothic Book" w:hAnsi="Franklin Gothic Book"/>
        </w:rPr>
        <w:t>Подтверждение</w:t>
      </w:r>
      <w:r>
        <w:rPr>
          <w:rFonts w:ascii="Franklin Gothic Book" w:hAnsi="Franklin Gothic Book"/>
        </w:rPr>
        <w:t xml:space="preserve"> согласия с условиями договора </w:t>
      </w:r>
    </w:p>
    <w:p w:rsidR="006914F0" w:rsidRDefault="006914F0" w:rsidP="006914F0">
      <w:pPr>
        <w:pStyle w:val="ab"/>
        <w:numPr>
          <w:ilvl w:val="5"/>
          <w:numId w:val="15"/>
        </w:numPr>
        <w:rPr>
          <w:rFonts w:ascii="Franklin Gothic Book" w:hAnsi="Franklin Gothic Book"/>
        </w:rPr>
      </w:pPr>
      <w:r w:rsidRPr="00D01CD9">
        <w:rPr>
          <w:rFonts w:ascii="Franklin Gothic Book" w:hAnsi="Franklin Gothic Book"/>
        </w:rPr>
        <w:t xml:space="preserve">Анкета участника закупки </w:t>
      </w:r>
    </w:p>
    <w:p w:rsidR="006914F0" w:rsidRDefault="006914F0" w:rsidP="006914F0">
      <w:pPr>
        <w:pStyle w:val="ab"/>
        <w:numPr>
          <w:ilvl w:val="5"/>
          <w:numId w:val="1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6914F0">
        <w:rPr>
          <w:rFonts w:ascii="Franklin Gothic Book" w:hAnsi="Franklin Gothic Book"/>
        </w:rPr>
        <w:t>екларация о соответствии участника закупки критериям отнесения к субъектам малого и среднего предпринимательства</w:t>
      </w:r>
    </w:p>
    <w:p w:rsidR="006914F0" w:rsidRDefault="006914F0" w:rsidP="006914F0">
      <w:pPr>
        <w:pStyle w:val="ab"/>
        <w:numPr>
          <w:ilvl w:val="5"/>
          <w:numId w:val="15"/>
        </w:numPr>
        <w:jc w:val="both"/>
        <w:rPr>
          <w:rFonts w:ascii="Franklin Gothic Book" w:hAnsi="Franklin Gothic Book"/>
        </w:rPr>
      </w:pPr>
      <w:r w:rsidRPr="00CF0364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</w:t>
      </w:r>
      <w:proofErr w:type="spellStart"/>
      <w:proofErr w:type="gramStart"/>
      <w:r w:rsidRPr="00CF0364">
        <w:rPr>
          <w:rFonts w:ascii="Franklin Gothic Book" w:hAnsi="Franklin Gothic Book"/>
        </w:rPr>
        <w:t>юридиче-ском</w:t>
      </w:r>
      <w:proofErr w:type="spellEnd"/>
      <w:proofErr w:type="gramEnd"/>
      <w:r w:rsidRPr="00CF0364">
        <w:rPr>
          <w:rFonts w:ascii="Franklin Gothic Book" w:hAnsi="Franklin Gothic Book"/>
        </w:rPr>
        <w:t xml:space="preserve"> лице/индивидуальном предпринимателе,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</w:t>
      </w:r>
    </w:p>
    <w:p w:rsidR="006914F0" w:rsidRDefault="006914F0" w:rsidP="006914F0">
      <w:pPr>
        <w:pStyle w:val="ab"/>
        <w:numPr>
          <w:ilvl w:val="5"/>
          <w:numId w:val="15"/>
        </w:numPr>
        <w:jc w:val="both"/>
        <w:rPr>
          <w:rFonts w:ascii="Franklin Gothic Book" w:hAnsi="Franklin Gothic Book"/>
        </w:rPr>
      </w:pPr>
      <w:r w:rsidRPr="008062B9">
        <w:rPr>
          <w:rFonts w:ascii="Franklin Gothic Book" w:hAnsi="Franklin Gothic Book"/>
        </w:rPr>
        <w:t xml:space="preserve">Копия документа о государственной регистрации юридического </w:t>
      </w:r>
      <w:proofErr w:type="gramStart"/>
      <w:r w:rsidRPr="008062B9">
        <w:rPr>
          <w:rFonts w:ascii="Franklin Gothic Book" w:hAnsi="Franklin Gothic Book"/>
        </w:rPr>
        <w:t>ли-</w:t>
      </w:r>
      <w:proofErr w:type="spellStart"/>
      <w:r w:rsidRPr="008062B9">
        <w:rPr>
          <w:rFonts w:ascii="Franklin Gothic Book" w:hAnsi="Franklin Gothic Book"/>
        </w:rPr>
        <w:t>ца</w:t>
      </w:r>
      <w:proofErr w:type="spellEnd"/>
      <w:proofErr w:type="gramEnd"/>
      <w:r w:rsidRPr="008062B9">
        <w:rPr>
          <w:rFonts w:ascii="Franklin Gothic Book" w:hAnsi="Franklin Gothic Book"/>
        </w:rPr>
        <w:t>/индивидуального предпринимателя (свидетельство о регистрации в ЕГРЮЛ/ЕГРИП), заверенная участником закупки</w:t>
      </w:r>
    </w:p>
    <w:p w:rsidR="00E90C37" w:rsidRDefault="00E90C37" w:rsidP="006914F0">
      <w:pPr>
        <w:pStyle w:val="ab"/>
        <w:numPr>
          <w:ilvl w:val="5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</w:t>
      </w:r>
      <w:r>
        <w:rPr>
          <w:rFonts w:ascii="Franklin Gothic Book" w:hAnsi="Franklin Gothic Book"/>
        </w:rPr>
        <w:t>ика закупки на налоговый учет, заверенная участником закупки</w:t>
      </w:r>
    </w:p>
    <w:p w:rsidR="00E90C37" w:rsidRDefault="00C23186" w:rsidP="006914F0">
      <w:pPr>
        <w:pStyle w:val="ab"/>
        <w:numPr>
          <w:ilvl w:val="5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E90C37"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юридического лица (устав, изменения в устав)</w:t>
      </w:r>
    </w:p>
    <w:p w:rsidR="00E90C37" w:rsidRDefault="00C23186" w:rsidP="006914F0">
      <w:pPr>
        <w:pStyle w:val="ab"/>
        <w:numPr>
          <w:ilvl w:val="5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E90C37" w:rsidRPr="00F63C84">
        <w:rPr>
          <w:rFonts w:ascii="Franklin Gothic Book" w:hAnsi="Franklin Gothic Book"/>
        </w:rPr>
        <w:t>окумент, подтверждающий полномочия лица на осуществлен</w:t>
      </w:r>
      <w:r w:rsidR="00E90C37">
        <w:rPr>
          <w:rFonts w:ascii="Franklin Gothic Book" w:hAnsi="Franklin Gothic Book"/>
        </w:rPr>
        <w:t xml:space="preserve">ие действий от имени участника </w:t>
      </w:r>
      <w:r w:rsidR="00E90C37" w:rsidRPr="00F63C84">
        <w:rPr>
          <w:rFonts w:ascii="Franklin Gothic Book" w:hAnsi="Franklin Gothic Book"/>
        </w:rPr>
        <w:t xml:space="preserve">закупки - юридического лица (копия решения </w:t>
      </w:r>
      <w:r w:rsidR="00E90C37">
        <w:rPr>
          <w:rFonts w:ascii="Franklin Gothic Book" w:hAnsi="Franklin Gothic Book"/>
        </w:rPr>
        <w:t>о назначении или об избрании,</w:t>
      </w:r>
      <w:r w:rsidR="00E90C37" w:rsidRPr="00F63C84">
        <w:rPr>
          <w:rFonts w:ascii="Franklin Gothic Book" w:hAnsi="Franklin Gothic Book"/>
        </w:rPr>
        <w:t xml:space="preserve">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</w:t>
      </w:r>
      <w:r w:rsidR="00E90C37">
        <w:rPr>
          <w:rFonts w:ascii="Franklin Gothic Book" w:hAnsi="Franklin Gothic Book"/>
        </w:rPr>
        <w:t xml:space="preserve">лучае, если от имени участника </w:t>
      </w:r>
      <w:r w:rsidR="00E90C37" w:rsidRPr="00F63C84">
        <w:rPr>
          <w:rFonts w:ascii="Franklin Gothic Book" w:hAnsi="Franklin Gothic Book"/>
        </w:rPr>
        <w:t>закупки действует иное</w:t>
      </w:r>
      <w:r w:rsidR="00E90C37">
        <w:rPr>
          <w:rFonts w:ascii="Franklin Gothic Book" w:hAnsi="Franklin Gothic Book"/>
        </w:rPr>
        <w:t xml:space="preserve"> лицо, подлежит предоставлению </w:t>
      </w:r>
      <w:r w:rsidR="00E90C37" w:rsidRPr="00F63C84">
        <w:rPr>
          <w:rFonts w:ascii="Franklin Gothic Book" w:hAnsi="Franklin Gothic Book"/>
        </w:rPr>
        <w:t>доверенность на осуществлен</w:t>
      </w:r>
      <w:r>
        <w:rPr>
          <w:rFonts w:ascii="Franklin Gothic Book" w:hAnsi="Franklin Gothic Book"/>
        </w:rPr>
        <w:t xml:space="preserve">ие действий от имени участника </w:t>
      </w:r>
      <w:r w:rsidR="00E90C37" w:rsidRPr="00F63C84">
        <w:rPr>
          <w:rFonts w:ascii="Franklin Gothic Book" w:hAnsi="Franklin Gothic Book"/>
        </w:rPr>
        <w:t>закупки, заверенная печатью и подписанная руководи</w:t>
      </w:r>
      <w:r>
        <w:rPr>
          <w:rFonts w:ascii="Franklin Gothic Book" w:hAnsi="Franklin Gothic Book"/>
        </w:rPr>
        <w:t>телем участника</w:t>
      </w:r>
      <w:r w:rsidR="00E90C37" w:rsidRPr="00F63C84">
        <w:rPr>
          <w:rFonts w:ascii="Franklin Gothic Book" w:hAnsi="Franklin Gothic Book"/>
        </w:rPr>
        <w:t xml:space="preserve"> закупки (для юридических лиц) или уполномоченным этим руководителем лицом. В случае если указанная доверенность подписана лицом, уполномо</w:t>
      </w:r>
      <w:r w:rsidR="00E90C37">
        <w:rPr>
          <w:rFonts w:ascii="Franklin Gothic Book" w:hAnsi="Franklin Gothic Book"/>
        </w:rPr>
        <w:t xml:space="preserve">ченным руководителем участника </w:t>
      </w:r>
      <w:r w:rsidR="00E90C37" w:rsidRPr="00F63C84">
        <w:rPr>
          <w:rFonts w:ascii="Franklin Gothic Book" w:hAnsi="Franklin Gothic Book"/>
        </w:rPr>
        <w:t>закупки, предоставляется документ, подтверждающий полномочия такого л</w:t>
      </w:r>
      <w:r w:rsidR="00E90C37">
        <w:rPr>
          <w:rFonts w:ascii="Franklin Gothic Book" w:hAnsi="Franklin Gothic Book"/>
        </w:rPr>
        <w:t>ица</w:t>
      </w:r>
    </w:p>
    <w:p w:rsidR="00C23186" w:rsidRPr="003C5FEE" w:rsidRDefault="00C23186" w:rsidP="006914F0">
      <w:pPr>
        <w:pStyle w:val="ab"/>
        <w:numPr>
          <w:ilvl w:val="5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ешение об одобрении ил</w:t>
      </w:r>
      <w:r>
        <w:rPr>
          <w:rFonts w:ascii="Franklin Gothic Book" w:hAnsi="Franklin Gothic Book"/>
        </w:rPr>
        <w:t xml:space="preserve">и о совершении крупной сделки, </w:t>
      </w:r>
      <w:r w:rsidRPr="00F63C84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>
        <w:rPr>
          <w:rFonts w:ascii="Franklin Gothic Book" w:hAnsi="Franklin Gothic Book"/>
        </w:rPr>
        <w:t xml:space="preserve">ого лица и, если для участника </w:t>
      </w:r>
      <w:r w:rsidRPr="00F63C84">
        <w:rPr>
          <w:rFonts w:ascii="Franklin Gothic Book" w:hAnsi="Franklin Gothic Book"/>
        </w:rPr>
        <w:t>закупки поставка товаров, выполнение работ, оказание услуг, являющихся предметом догов</w:t>
      </w:r>
      <w:r>
        <w:rPr>
          <w:rFonts w:ascii="Franklin Gothic Book" w:hAnsi="Franklin Gothic Book"/>
        </w:rPr>
        <w:t xml:space="preserve">ора, являются крупной сделкой </w:t>
      </w:r>
      <w:r w:rsidRPr="00D809C6">
        <w:rPr>
          <w:rFonts w:ascii="Franklin Gothic Book" w:hAnsi="Franklin Gothic Book"/>
          <w:b/>
          <w:u w:val="single"/>
        </w:rPr>
        <w:t xml:space="preserve">или </w:t>
      </w:r>
      <w:r w:rsidRPr="00D809C6">
        <w:rPr>
          <w:rFonts w:ascii="Franklin Gothic Book" w:hAnsi="Franklin Gothic Book"/>
          <w:b/>
          <w:i/>
          <w:u w:val="single"/>
        </w:rPr>
        <w:t>письмо</w:t>
      </w:r>
      <w:r w:rsidRPr="00D809C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</w:p>
    <w:p w:rsidR="006914F0" w:rsidRDefault="006914F0" w:rsidP="006914F0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</w:rPr>
      </w:pP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C23186" w:rsidRDefault="00C23186" w:rsidP="00C23186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C23186">
        <w:rPr>
          <w:rFonts w:ascii="Franklin Gothic Book" w:hAnsi="Franklin Gothic Book"/>
          <w:b/>
          <w:snapToGrid w:val="0"/>
        </w:rPr>
        <w:t>ООО «</w:t>
      </w:r>
      <w:proofErr w:type="spellStart"/>
      <w:r w:rsidRPr="00C23186">
        <w:rPr>
          <w:rFonts w:ascii="Franklin Gothic Book" w:hAnsi="Franklin Gothic Book"/>
          <w:b/>
          <w:snapToGrid w:val="0"/>
        </w:rPr>
        <w:t>ЭнергоКонтент</w:t>
      </w:r>
      <w:proofErr w:type="spellEnd"/>
      <w:r w:rsidRPr="00C23186">
        <w:rPr>
          <w:rFonts w:ascii="Franklin Gothic Book" w:hAnsi="Franklin Gothic Book"/>
          <w:b/>
          <w:snapToGrid w:val="0"/>
        </w:rPr>
        <w:t>»</w:t>
      </w:r>
      <w:r w:rsidR="005F4AA9" w:rsidRPr="005F4AA9">
        <w:rPr>
          <w:rFonts w:ascii="Franklin Gothic Book" w:hAnsi="Franklin Gothic Book"/>
          <w:b/>
          <w:snapToGrid w:val="0"/>
        </w:rPr>
        <w:t xml:space="preserve">, </w:t>
      </w:r>
      <w:r w:rsidRPr="00C23186">
        <w:rPr>
          <w:rFonts w:ascii="Franklin Gothic Book" w:hAnsi="Franklin Gothic Book"/>
          <w:b/>
          <w:snapToGrid w:val="0"/>
        </w:rPr>
        <w:t>ООО «ЮРЭК»</w:t>
      </w:r>
      <w:r w:rsidR="00453C23">
        <w:rPr>
          <w:rFonts w:ascii="Franklin Gothic Book" w:hAnsi="Franklin Gothic Book"/>
          <w:b/>
          <w:snapToGrid w:val="0"/>
        </w:rPr>
        <w:t xml:space="preserve"> </w:t>
      </w:r>
      <w:r w:rsidR="00BF08FD" w:rsidRPr="005F4AA9">
        <w:rPr>
          <w:rFonts w:ascii="Franklin Gothic Book" w:hAnsi="Franklin Gothic Book"/>
        </w:rPr>
        <w:t xml:space="preserve">допустить к участию в закупке </w:t>
      </w:r>
    </w:p>
    <w:p w:rsidR="00C23186" w:rsidRPr="00A4234F" w:rsidRDefault="00C23186" w:rsidP="00C23186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C23186">
        <w:rPr>
          <w:rFonts w:ascii="Franklin Gothic Book" w:hAnsi="Franklin Gothic Book"/>
          <w:b/>
        </w:rPr>
        <w:lastRenderedPageBreak/>
        <w:t>ООО «Новое время»</w:t>
      </w:r>
      <w:r w:rsidRPr="00A4234F">
        <w:rPr>
          <w:rFonts w:ascii="Franklin Gothic Book" w:hAnsi="Franklin Gothic Book"/>
          <w:b/>
        </w:rPr>
        <w:t xml:space="preserve"> </w:t>
      </w:r>
      <w:r w:rsidRPr="00A4234F">
        <w:rPr>
          <w:rFonts w:ascii="Franklin Gothic Book" w:hAnsi="Franklin Gothic Book"/>
        </w:rPr>
        <w:t>отказать в допуске к участию в закупке на основании п. 2.9 документации о закупке</w:t>
      </w:r>
    </w:p>
    <w:p w:rsidR="00355620" w:rsidRPr="00D466E6" w:rsidRDefault="00BF08FD" w:rsidP="00D466E6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/>
        <w:jc w:val="both"/>
        <w:rPr>
          <w:rFonts w:ascii="Franklin Gothic Book" w:hAnsi="Franklin Gothic Book"/>
          <w:b/>
        </w:rPr>
      </w:pPr>
      <w:r w:rsidRPr="00D466E6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D466E6">
        <w:rPr>
          <w:rFonts w:ascii="Franklin Gothic Book" w:hAnsi="Franklin Gothic Book"/>
          <w:u w:val="single"/>
        </w:rPr>
        <w:t>единогласное</w:t>
      </w:r>
      <w:r w:rsidRPr="00D466E6">
        <w:rPr>
          <w:rFonts w:ascii="Franklin Gothic Book" w:hAnsi="Franklin Gothic Book"/>
        </w:rPr>
        <w:t xml:space="preserve"> решение: </w:t>
      </w:r>
      <w:r w:rsidRPr="00D466E6">
        <w:rPr>
          <w:rFonts w:ascii="Franklin Gothic Book" w:hAnsi="Franklin Gothic Book"/>
          <w:b/>
        </w:rPr>
        <w:t>признать победителем</w:t>
      </w:r>
      <w:r w:rsidRPr="00D466E6">
        <w:rPr>
          <w:rFonts w:ascii="Franklin Gothic Book" w:hAnsi="Franklin Gothic Book"/>
        </w:rPr>
        <w:t xml:space="preserve"> по наименьшей стоимости закупки на </w:t>
      </w:r>
      <w:r w:rsidR="00D466E6" w:rsidRPr="00D466E6">
        <w:rPr>
          <w:rFonts w:ascii="Franklin Gothic Book" w:hAnsi="Franklin Gothic Book"/>
        </w:rPr>
        <w:t>расчет технологических потерь тепловой энергии в тепловых сетях</w:t>
      </w:r>
      <w:r w:rsidR="00FB4A72" w:rsidRPr="00D466E6">
        <w:rPr>
          <w:rFonts w:ascii="Franklin Gothic Book" w:hAnsi="Franklin Gothic Book"/>
        </w:rPr>
        <w:t xml:space="preserve"> </w:t>
      </w:r>
      <w:r w:rsidR="00F108B3" w:rsidRPr="00D466E6">
        <w:rPr>
          <w:rFonts w:ascii="Franklin Gothic Book" w:hAnsi="Franklin Gothic Book"/>
        </w:rPr>
        <w:t xml:space="preserve">(п. 2.11.2 документации о закупке) </w:t>
      </w:r>
      <w:r w:rsidR="00D466E6" w:rsidRPr="00D466E6">
        <w:rPr>
          <w:rFonts w:ascii="Franklin Gothic Book" w:hAnsi="Franklin Gothic Book"/>
          <w:b/>
          <w:snapToGrid w:val="0"/>
        </w:rPr>
        <w:t>ООО «ЮРЭК», 350042, г. Краснодар, ул. Садовая, д. 223</w:t>
      </w:r>
      <w:r w:rsidR="006845AC" w:rsidRPr="00D466E6">
        <w:rPr>
          <w:rFonts w:ascii="Franklin Gothic Book" w:hAnsi="Franklin Gothic Book"/>
        </w:rPr>
        <w:t xml:space="preserve"> с общей стоимостью поставки</w:t>
      </w:r>
      <w:r w:rsidR="006845AC" w:rsidRPr="00D466E6">
        <w:rPr>
          <w:rFonts w:ascii="Franklin Gothic Book" w:hAnsi="Franklin Gothic Book"/>
          <w:b/>
        </w:rPr>
        <w:t xml:space="preserve">: </w:t>
      </w:r>
      <w:r w:rsidR="00D466E6" w:rsidRPr="00D466E6">
        <w:rPr>
          <w:rFonts w:ascii="Franklin Gothic Book" w:hAnsi="Franklin Gothic Book"/>
          <w:b/>
        </w:rPr>
        <w:t>170 000,00 (сто семьдесят тысяч) рублей 00 копеек без НДС (УСН)</w:t>
      </w:r>
      <w:r w:rsidR="006845AC" w:rsidRPr="00D466E6">
        <w:rPr>
          <w:rFonts w:ascii="Franklin Gothic Book" w:hAnsi="Franklin Gothic Book"/>
          <w:b/>
        </w:rPr>
        <w:t>;</w:t>
      </w:r>
      <w:r w:rsidR="006845AC" w:rsidRPr="00D466E6">
        <w:rPr>
          <w:rFonts w:ascii="Franklin Gothic Book" w:hAnsi="Franklin Gothic Book"/>
        </w:rPr>
        <w:t xml:space="preserve"> сроком </w:t>
      </w:r>
      <w:r w:rsidR="00D466E6">
        <w:rPr>
          <w:rFonts w:ascii="Franklin Gothic Book" w:hAnsi="Franklin Gothic Book"/>
        </w:rPr>
        <w:t>выполнения работ</w:t>
      </w:r>
      <w:r w:rsidR="006845AC" w:rsidRPr="00D466E6">
        <w:rPr>
          <w:rFonts w:ascii="Franklin Gothic Book" w:hAnsi="Franklin Gothic Book"/>
        </w:rPr>
        <w:t xml:space="preserve">: </w:t>
      </w:r>
      <w:r w:rsidR="00D466E6" w:rsidRPr="00D466E6">
        <w:rPr>
          <w:rFonts w:ascii="Franklin Gothic Book" w:hAnsi="Franklin Gothic Book"/>
        </w:rPr>
        <w:t>3 (три) месяца с даты заключения договора</w:t>
      </w:r>
      <w:r w:rsidR="006845AC" w:rsidRPr="00D466E6">
        <w:rPr>
          <w:rFonts w:ascii="Franklin Gothic Book" w:hAnsi="Franklin Gothic Book"/>
        </w:rPr>
        <w:t>.</w:t>
      </w:r>
    </w:p>
    <w:p w:rsidR="00BF08FD" w:rsidRPr="00A542A0" w:rsidRDefault="00BF08FD" w:rsidP="00D466E6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D466E6" w:rsidRPr="00D466E6">
        <w:rPr>
          <w:rFonts w:ascii="Franklin Gothic Book" w:hAnsi="Franklin Gothic Book"/>
          <w:b/>
          <w:snapToGrid w:val="0"/>
        </w:rPr>
        <w:t>ООО «</w:t>
      </w:r>
      <w:proofErr w:type="spellStart"/>
      <w:r w:rsidR="00D466E6" w:rsidRPr="00D466E6">
        <w:rPr>
          <w:rFonts w:ascii="Franklin Gothic Book" w:hAnsi="Franklin Gothic Book"/>
          <w:b/>
          <w:snapToGrid w:val="0"/>
        </w:rPr>
        <w:t>ЭнергоКонтент</w:t>
      </w:r>
      <w:proofErr w:type="spellEnd"/>
      <w:r w:rsidR="00D466E6" w:rsidRPr="00D466E6">
        <w:rPr>
          <w:rFonts w:ascii="Franklin Gothic Book" w:hAnsi="Franklin Gothic Book"/>
          <w:b/>
          <w:snapToGrid w:val="0"/>
        </w:rPr>
        <w:t>»</w:t>
      </w:r>
      <w:r w:rsidR="00A41B02" w:rsidRPr="00A41B02">
        <w:rPr>
          <w:rFonts w:ascii="Franklin Gothic Book" w:hAnsi="Franklin Gothic Book"/>
          <w:b/>
          <w:snapToGrid w:val="0"/>
        </w:rPr>
        <w:t>,</w:t>
      </w:r>
      <w:r w:rsidR="00A41B02">
        <w:rPr>
          <w:rFonts w:ascii="Franklin Gothic Book" w:hAnsi="Franklin Gothic Book"/>
          <w:b/>
          <w:snapToGrid w:val="0"/>
        </w:rPr>
        <w:t xml:space="preserve"> </w:t>
      </w:r>
      <w:r w:rsidR="00D466E6" w:rsidRPr="00D466E6">
        <w:rPr>
          <w:rFonts w:ascii="Franklin Gothic Book" w:hAnsi="Franklin Gothic Book"/>
          <w:b/>
          <w:snapToGrid w:val="0"/>
        </w:rPr>
        <w:t>350001, г. Краснодар, ул. Ставропольская, д. 183/3, оф. 11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D466E6" w:rsidRPr="00D466E6">
        <w:rPr>
          <w:rFonts w:ascii="Franklin Gothic Book" w:hAnsi="Franklin Gothic Book"/>
          <w:b/>
        </w:rPr>
        <w:t>249 000,00</w:t>
      </w:r>
      <w:r w:rsidR="00D466E6">
        <w:rPr>
          <w:rFonts w:ascii="Franklin Gothic Book" w:hAnsi="Franklin Gothic Book"/>
          <w:b/>
        </w:rPr>
        <w:t xml:space="preserve"> </w:t>
      </w:r>
      <w:r w:rsidR="00D466E6" w:rsidRPr="00D466E6">
        <w:rPr>
          <w:rFonts w:ascii="Franklin Gothic Book" w:hAnsi="Franklin Gothic Book"/>
          <w:b/>
        </w:rPr>
        <w:t>(двести сорок девять тысяч) рублей 00 копеек без учета НДС (УСН)</w:t>
      </w:r>
      <w:r w:rsidRPr="00A542A0">
        <w:rPr>
          <w:rFonts w:ascii="Franklin Gothic Book" w:hAnsi="Franklin Gothic Book"/>
        </w:rPr>
        <w:t xml:space="preserve">, сроком </w:t>
      </w:r>
      <w:r w:rsidR="0054746F">
        <w:rPr>
          <w:rFonts w:ascii="Franklin Gothic Book" w:hAnsi="Franklin Gothic Book"/>
        </w:rPr>
        <w:t>выполнения работ</w:t>
      </w:r>
      <w:r w:rsidRPr="00A542A0">
        <w:rPr>
          <w:rFonts w:ascii="Franklin Gothic Book" w:hAnsi="Franklin Gothic Book"/>
        </w:rPr>
        <w:t xml:space="preserve">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54746F" w:rsidRPr="0054746F">
        <w:rPr>
          <w:rFonts w:ascii="Franklin Gothic Book" w:hAnsi="Franklin Gothic Book"/>
          <w:snapToGrid w:val="0"/>
        </w:rPr>
        <w:t>3 месяца с даты заключения договора</w:t>
      </w:r>
      <w:r w:rsidRPr="00A542A0">
        <w:rPr>
          <w:rFonts w:ascii="Franklin Gothic Book" w:hAnsi="Franklin Gothic Book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Исполнительный директор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И.В. Терентьев </w:t>
      </w:r>
    </w:p>
    <w:p w:rsidR="000B2F5C" w:rsidRPr="00F8123F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225FAB">
        <w:rPr>
          <w:rFonts w:ascii="Franklin Gothic Book" w:hAnsi="Franklin Gothic Book"/>
          <w:u w:val="single"/>
        </w:rPr>
        <w:t>Члены Конкурсной комиссии:</w:t>
      </w:r>
    </w:p>
    <w:p w:rsidR="000B2F5C" w:rsidRDefault="000B2F5C" w:rsidP="000B2F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Первый заместитель технического директора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r w:rsidRPr="00225FAB">
        <w:rPr>
          <w:rFonts w:ascii="Franklin Gothic Book" w:hAnsi="Franklin Gothic Book"/>
        </w:rPr>
        <w:t xml:space="preserve">Фофонов </w:t>
      </w:r>
    </w:p>
    <w:p w:rsidR="000B2F5C" w:rsidRPr="00ED7BE9" w:rsidRDefault="000B2F5C" w:rsidP="000B2F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20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Главный бухгалтер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Г.И. </w:t>
      </w:r>
      <w:proofErr w:type="spellStart"/>
      <w:r w:rsidRPr="00225FAB">
        <w:rPr>
          <w:rFonts w:ascii="Franklin Gothic Book" w:hAnsi="Franklin Gothic Book"/>
        </w:rPr>
        <w:t>Качан</w:t>
      </w:r>
      <w:proofErr w:type="spellEnd"/>
      <w:r w:rsidRPr="00225FAB">
        <w:rPr>
          <w:rFonts w:ascii="Franklin Gothic Book" w:hAnsi="Franklin Gothic Book"/>
        </w:rPr>
        <w:t xml:space="preserve"> </w:t>
      </w:r>
    </w:p>
    <w:p w:rsidR="000B2F5C" w:rsidRPr="00F8123F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B2F5C" w:rsidRPr="00225FAB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0B2F5C" w:rsidRPr="00225FAB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225FAB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225FAB">
        <w:rPr>
          <w:rFonts w:ascii="Franklin Gothic Book" w:hAnsi="Franklin Gothic Book"/>
          <w:bCs/>
          <w:iCs/>
        </w:rPr>
        <w:t>НМТП»</w:t>
      </w:r>
      <w:r w:rsidRPr="00225FAB">
        <w:rPr>
          <w:rFonts w:ascii="Franklin Gothic Book" w:hAnsi="Franklin Gothic Book"/>
          <w:bCs/>
          <w:iCs/>
        </w:rPr>
        <w:tab/>
      </w:r>
      <w:proofErr w:type="gramEnd"/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</w:r>
      <w:r w:rsidRPr="00225FAB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0B2F5C" w:rsidRPr="00ED7BE9" w:rsidRDefault="000B2F5C" w:rsidP="000B2F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20"/>
        </w:rPr>
      </w:pPr>
    </w:p>
    <w:p w:rsidR="000B2F5C" w:rsidRPr="00225FAB" w:rsidRDefault="004B3367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0B2F5C" w:rsidRPr="00225FAB">
        <w:rPr>
          <w:rFonts w:ascii="Franklin Gothic Book" w:hAnsi="Franklin Gothic Book"/>
        </w:rPr>
        <w:t>ачальник бюджетного управления</w:t>
      </w:r>
      <w:r w:rsidR="000B2F5C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 w:rsidR="000B2F5C" w:rsidRPr="00225F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0B2F5C" w:rsidRPr="00225FA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П</w:t>
      </w:r>
      <w:r w:rsidR="000B2F5C" w:rsidRPr="00225FAB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>Зеленская</w:t>
      </w:r>
      <w:r w:rsidR="000B2F5C" w:rsidRPr="00225FAB">
        <w:rPr>
          <w:rFonts w:ascii="Franklin Gothic Book" w:hAnsi="Franklin Gothic Book"/>
        </w:rPr>
        <w:t xml:space="preserve"> </w:t>
      </w:r>
    </w:p>
    <w:p w:rsidR="000B2F5C" w:rsidRPr="00ED7BE9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0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 xml:space="preserve">Директор по сопровождению бизнеса 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Ю.М. Сенченко </w:t>
      </w:r>
    </w:p>
    <w:p w:rsidR="000B2F5C" w:rsidRPr="00ED7BE9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0"/>
        </w:rPr>
      </w:pPr>
    </w:p>
    <w:p w:rsidR="000B2F5C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Старший аудитор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="00A6312C">
        <w:rPr>
          <w:rFonts w:ascii="Franklin Gothic Book" w:hAnsi="Franklin Gothic Book"/>
        </w:rPr>
        <w:t>Б</w:t>
      </w:r>
      <w:r w:rsidRPr="00225FAB">
        <w:rPr>
          <w:rFonts w:ascii="Franklin Gothic Book" w:hAnsi="Franklin Gothic Book"/>
        </w:rPr>
        <w:t>.</w:t>
      </w:r>
      <w:r w:rsidR="00A6312C">
        <w:rPr>
          <w:rFonts w:ascii="Franklin Gothic Book" w:hAnsi="Franklin Gothic Book"/>
        </w:rPr>
        <w:t>Н</w:t>
      </w:r>
      <w:r w:rsidRPr="00225FAB">
        <w:rPr>
          <w:rFonts w:ascii="Franklin Gothic Book" w:hAnsi="Franklin Gothic Book"/>
        </w:rPr>
        <w:t xml:space="preserve">. </w:t>
      </w:r>
      <w:r w:rsidR="00A6312C">
        <w:rPr>
          <w:rFonts w:ascii="Franklin Gothic Book" w:hAnsi="Franklin Gothic Book"/>
        </w:rPr>
        <w:t>Барнаш</w:t>
      </w:r>
      <w:r w:rsidRPr="00225FAB">
        <w:rPr>
          <w:rFonts w:ascii="Franklin Gothic Book" w:hAnsi="Franklin Gothic Book"/>
        </w:rPr>
        <w:t xml:space="preserve"> </w:t>
      </w:r>
    </w:p>
    <w:p w:rsidR="000B2F5C" w:rsidRPr="004B3367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0B2F5C" w:rsidRPr="00225FAB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  <w:u w:val="single"/>
        </w:rPr>
        <w:t>Секретарь Конкурсной комиссии</w:t>
      </w:r>
      <w:r w:rsidRPr="00225FAB">
        <w:rPr>
          <w:rFonts w:ascii="Franklin Gothic Book" w:hAnsi="Franklin Gothic Book"/>
        </w:rPr>
        <w:t>: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</w:p>
    <w:p w:rsidR="000B2F5C" w:rsidRPr="008D329A" w:rsidRDefault="000B2F5C" w:rsidP="000B2F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225FAB">
        <w:rPr>
          <w:rFonts w:ascii="Franklin Gothic Book" w:hAnsi="Franklin Gothic Book"/>
        </w:rPr>
        <w:t>Начальник отдела тендеров и экспертиз</w:t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</w:r>
      <w:r w:rsidRPr="00225FAB">
        <w:rPr>
          <w:rFonts w:ascii="Franklin Gothic Book" w:hAnsi="Franklin Gothic Book"/>
        </w:rPr>
        <w:tab/>
        <w:t xml:space="preserve">                        В.А. Зайцев</w:t>
      </w:r>
      <w:r w:rsidRPr="008D329A">
        <w:rPr>
          <w:rFonts w:ascii="Franklin Gothic Book" w:hAnsi="Franklin Gothic Book"/>
        </w:rPr>
        <w:t xml:space="preserve"> </w:t>
      </w:r>
    </w:p>
    <w:p w:rsidR="000B2F5C" w:rsidRPr="00ED7BE9" w:rsidRDefault="000B2F5C" w:rsidP="000B2F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22"/>
          <w:highlight w:val="yellow"/>
        </w:rPr>
      </w:pPr>
    </w:p>
    <w:p w:rsidR="000B2F5C" w:rsidRPr="00D24D26" w:rsidRDefault="000B2F5C" w:rsidP="000B2F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D24D26">
        <w:rPr>
          <w:rFonts w:ascii="Franklin Gothic Book" w:hAnsi="Franklin Gothic Book"/>
        </w:rPr>
        <w:t>Протокол подписан</w:t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  <w:t xml:space="preserve"> </w:t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</w:r>
      <w:r w:rsidRPr="00D24D26">
        <w:rPr>
          <w:rFonts w:ascii="Franklin Gothic Book" w:hAnsi="Franklin Gothic Book"/>
        </w:rPr>
        <w:tab/>
        <w:t xml:space="preserve">                      </w:t>
      </w:r>
      <w:r>
        <w:rPr>
          <w:rFonts w:ascii="Franklin Gothic Book" w:hAnsi="Franklin Gothic Book"/>
        </w:rPr>
        <w:t xml:space="preserve">  06 июня</w:t>
      </w:r>
      <w:r w:rsidRPr="00D24D26">
        <w:rPr>
          <w:rFonts w:ascii="Franklin Gothic Book" w:hAnsi="Franklin Gothic Book"/>
        </w:rPr>
        <w:t xml:space="preserve"> 2016г.</w:t>
      </w:r>
    </w:p>
    <w:p w:rsidR="00DA1E5C" w:rsidRPr="00F8123F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8"/>
        </w:rPr>
      </w:pP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DA1E5C" w:rsidP="00F8123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37166ED"/>
    <w:multiLevelType w:val="multilevel"/>
    <w:tmpl w:val="6F0EC96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005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1B0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1A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5EE3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0880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553E"/>
    <w:rsid w:val="000A647A"/>
    <w:rsid w:val="000A6C50"/>
    <w:rsid w:val="000B03A1"/>
    <w:rsid w:val="000B0F6B"/>
    <w:rsid w:val="000B1399"/>
    <w:rsid w:val="000B2756"/>
    <w:rsid w:val="000B29D6"/>
    <w:rsid w:val="000B2F5C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CBF"/>
    <w:rsid w:val="000C5D26"/>
    <w:rsid w:val="000C5D6A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463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1B3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475D1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885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0C4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FC"/>
    <w:rsid w:val="001C0881"/>
    <w:rsid w:val="001C0A4A"/>
    <w:rsid w:val="001C0BBB"/>
    <w:rsid w:val="001C15A9"/>
    <w:rsid w:val="001C2990"/>
    <w:rsid w:val="001C301D"/>
    <w:rsid w:val="001C37DA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2CA6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35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AB4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6F22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5C8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86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29BE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626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089F"/>
    <w:rsid w:val="00450A14"/>
    <w:rsid w:val="00451E81"/>
    <w:rsid w:val="00452A4F"/>
    <w:rsid w:val="00453340"/>
    <w:rsid w:val="00453C23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AC"/>
    <w:rsid w:val="00462FC2"/>
    <w:rsid w:val="004632A3"/>
    <w:rsid w:val="00464DD5"/>
    <w:rsid w:val="00465148"/>
    <w:rsid w:val="0046569C"/>
    <w:rsid w:val="00465962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67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46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0B4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374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AA9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06F7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29"/>
    <w:rsid w:val="00651EC6"/>
    <w:rsid w:val="006524ED"/>
    <w:rsid w:val="00652596"/>
    <w:rsid w:val="00655F33"/>
    <w:rsid w:val="00656CD2"/>
    <w:rsid w:val="00657272"/>
    <w:rsid w:val="00657D26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14F0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BE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2896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CC5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BC0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07A05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11B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2B77"/>
    <w:rsid w:val="00913A17"/>
    <w:rsid w:val="009158A6"/>
    <w:rsid w:val="0091771B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3F5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1B02"/>
    <w:rsid w:val="00A43116"/>
    <w:rsid w:val="00A43725"/>
    <w:rsid w:val="00A44146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12C"/>
    <w:rsid w:val="00A638C9"/>
    <w:rsid w:val="00A63DF0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4DE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F4F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3A9"/>
    <w:rsid w:val="00C204B3"/>
    <w:rsid w:val="00C20953"/>
    <w:rsid w:val="00C20CBB"/>
    <w:rsid w:val="00C215C2"/>
    <w:rsid w:val="00C218CE"/>
    <w:rsid w:val="00C22103"/>
    <w:rsid w:val="00C23186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581F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1378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0B6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6E6"/>
    <w:rsid w:val="00D46815"/>
    <w:rsid w:val="00D47638"/>
    <w:rsid w:val="00D476D1"/>
    <w:rsid w:val="00D47844"/>
    <w:rsid w:val="00D50B77"/>
    <w:rsid w:val="00D50D60"/>
    <w:rsid w:val="00D50E5C"/>
    <w:rsid w:val="00D51073"/>
    <w:rsid w:val="00D51733"/>
    <w:rsid w:val="00D52646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1E5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06F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B1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4EA6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C4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0C3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1D99"/>
    <w:rsid w:val="00EB306D"/>
    <w:rsid w:val="00EB321C"/>
    <w:rsid w:val="00EB365A"/>
    <w:rsid w:val="00EB3CB6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D7BE9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1AF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8B3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BA5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2EE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23F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A72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68D6D-026A-4C91-9560-11360DF2D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4295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6841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135</cp:revision>
  <cp:lastPrinted>2016-06-09T10:53:00Z</cp:lastPrinted>
  <dcterms:created xsi:type="dcterms:W3CDTF">2015-07-24T08:45:00Z</dcterms:created>
  <dcterms:modified xsi:type="dcterms:W3CDTF">2016-06-09T10:53:00Z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