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FD1018" w:rsidP="003E44D5">
      <w:pPr>
        <w:ind w:right="54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 xml:space="preserve">. </w:t>
      </w:r>
      <w:r w:rsidR="001520BB">
        <w:rPr>
          <w:rFonts w:ascii="Franklin Gothic Book" w:hAnsi="Franklin Gothic Book"/>
          <w:b/>
        </w:rPr>
        <w:t>п</w:t>
      </w:r>
      <w:r w:rsidR="003E44D5" w:rsidRPr="007E3C2D">
        <w:rPr>
          <w:rFonts w:ascii="Franklin Gothic Book" w:hAnsi="Franklin Gothic Book"/>
          <w:b/>
        </w:rPr>
        <w:t xml:space="preserve">редседателя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FD1018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Э.В. Боровок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F6616C">
        <w:rPr>
          <w:rFonts w:ascii="Franklin Gothic Book" w:hAnsi="Franklin Gothic Book"/>
        </w:rPr>
        <w:t>58</w:t>
      </w:r>
      <w:r w:rsidR="00CD04D7" w:rsidRPr="007E3C2D">
        <w:rPr>
          <w:rFonts w:ascii="Franklin Gothic Book" w:hAnsi="Franklin Gothic Book"/>
        </w:rPr>
        <w:t>/</w:t>
      </w:r>
      <w:r w:rsidR="0061465B">
        <w:rPr>
          <w:rFonts w:ascii="Franklin Gothic Book" w:hAnsi="Franklin Gothic Book"/>
        </w:rPr>
        <w:t>27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0B67DA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61465B">
        <w:rPr>
          <w:rFonts w:ascii="Franklin Gothic Book" w:hAnsi="Franklin Gothic Book"/>
        </w:rPr>
        <w:t>14</w:t>
      </w:r>
      <w:r w:rsidR="00FD1018">
        <w:rPr>
          <w:rFonts w:ascii="Franklin Gothic Book" w:hAnsi="Franklin Gothic Book"/>
        </w:rPr>
        <w:t>.04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1520BB" w:rsidRPr="007E3C2D" w:rsidRDefault="00FD1018" w:rsidP="001520B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="001520BB" w:rsidRPr="007E3C2D">
        <w:rPr>
          <w:rFonts w:ascii="Franklin Gothic Book" w:hAnsi="Franklin Gothic Book"/>
          <w:u w:val="single"/>
        </w:rPr>
        <w:t xml:space="preserve"> председателя Конкурсной комиссии:</w:t>
      </w:r>
    </w:p>
    <w:p w:rsidR="00FD1018" w:rsidRPr="000B6E68" w:rsidRDefault="00FD1018" w:rsidP="00FD1018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0B6E68">
        <w:rPr>
          <w:rFonts w:ascii="Franklin Gothic Book" w:hAnsi="Franklin Gothic Book"/>
        </w:rPr>
        <w:t xml:space="preserve">Руководитель юридических служб </w:t>
      </w:r>
    </w:p>
    <w:p w:rsidR="00FD1018" w:rsidRPr="000B6E68" w:rsidRDefault="00FD1018" w:rsidP="00FD1018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0B6E68">
        <w:rPr>
          <w:rFonts w:ascii="Franklin Gothic Book" w:hAnsi="Franklin Gothic Book"/>
        </w:rPr>
        <w:t>Группы компаний ПАО «НМТП»</w:t>
      </w:r>
      <w:r w:rsidRPr="000B6E68">
        <w:rPr>
          <w:rFonts w:ascii="Franklin Gothic Book" w:hAnsi="Franklin Gothic Book"/>
        </w:rPr>
        <w:tab/>
      </w:r>
      <w:r w:rsidRPr="000B6E68">
        <w:rPr>
          <w:rFonts w:ascii="Franklin Gothic Book" w:hAnsi="Franklin Gothic Book"/>
        </w:rPr>
        <w:tab/>
        <w:t xml:space="preserve">                                                </w:t>
      </w:r>
      <w:r w:rsidRPr="000B6E68">
        <w:rPr>
          <w:rFonts w:ascii="Franklin Gothic Book" w:hAnsi="Franklin Gothic Book"/>
        </w:rPr>
        <w:tab/>
        <w:t>Боровок Э.В.</w:t>
      </w:r>
    </w:p>
    <w:p w:rsidR="00335F65" w:rsidRDefault="00335F6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1520BB" w:rsidRDefault="001520BB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Фофонов И.М.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1D681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7E3C2D" w:rsidRPr="007E3C2D">
        <w:rPr>
          <w:rFonts w:ascii="Franklin Gothic Book" w:hAnsi="Franklin Gothic Book"/>
        </w:rPr>
        <w:t xml:space="preserve"> </w:t>
      </w:r>
      <w:r w:rsidR="003E44D5" w:rsidRPr="007E3C2D">
        <w:rPr>
          <w:rFonts w:ascii="Franklin Gothic Book" w:hAnsi="Franklin Gothic Book"/>
        </w:rPr>
        <w:t>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  <w:r w:rsidR="003E44D5" w:rsidRPr="007E3C2D">
        <w:rPr>
          <w:rFonts w:ascii="Franklin Gothic Book" w:hAnsi="Franklin Gothic Book"/>
        </w:rPr>
        <w:t xml:space="preserve"> 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61465B">
        <w:rPr>
          <w:rFonts w:ascii="Franklin Gothic Book" w:hAnsi="Franklin Gothic Book"/>
        </w:rPr>
        <w:t>Черкашин В.Ю.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3E44D5" w:rsidRPr="007E3C2D" w:rsidRDefault="00335F6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3E44D5" w:rsidRPr="007E3C2D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120046" w:rsidRPr="00335F65" w:rsidRDefault="001520BB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FD1018">
        <w:rPr>
          <w:rFonts w:ascii="Franklin Gothic Book" w:hAnsi="Franklin Gothic Book"/>
          <w:b/>
        </w:rPr>
        <w:t>и</w:t>
      </w:r>
      <w:r w:rsidR="003E44D5" w:rsidRPr="007E3C2D">
        <w:rPr>
          <w:rFonts w:ascii="Franklin Gothic Book" w:hAnsi="Franklin Gothic Book"/>
          <w:b/>
        </w:rPr>
        <w:t>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Генеральный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Батов С.Х.</w:t>
      </w:r>
    </w:p>
    <w:p w:rsidR="00FD1018" w:rsidRDefault="00FD1018" w:rsidP="00FD1018">
      <w:pPr>
        <w:jc w:val="both"/>
        <w:rPr>
          <w:rFonts w:ascii="Franklin Gothic Book" w:hAnsi="Franklin Gothic Book"/>
          <w:u w:val="single"/>
        </w:rPr>
      </w:pPr>
    </w:p>
    <w:p w:rsidR="00FD1018" w:rsidRPr="00FD1018" w:rsidRDefault="00FD1018" w:rsidP="00FD1018">
      <w:pPr>
        <w:jc w:val="both"/>
        <w:rPr>
          <w:rFonts w:ascii="Franklin Gothic Book" w:hAnsi="Franklin Gothic Book"/>
          <w:u w:val="single"/>
        </w:rPr>
      </w:pPr>
      <w:r w:rsidRPr="00FD101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FD1018" w:rsidRPr="00FD1018" w:rsidRDefault="00FD1018" w:rsidP="00FD1018">
      <w:pPr>
        <w:jc w:val="both"/>
        <w:rPr>
          <w:rFonts w:ascii="Franklin Gothic Book" w:hAnsi="Franklin Gothic Book"/>
        </w:rPr>
      </w:pPr>
      <w:r w:rsidRPr="00FD1018">
        <w:rPr>
          <w:rFonts w:ascii="Franklin Gothic Book" w:hAnsi="Franklin Gothic Book"/>
        </w:rPr>
        <w:t>Исполнительный директор</w:t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  <w:t>Терентьев И.В.</w:t>
      </w:r>
    </w:p>
    <w:p w:rsidR="00EF0603" w:rsidRDefault="00EF0603" w:rsidP="00241E52">
      <w:pPr>
        <w:jc w:val="both"/>
        <w:rPr>
          <w:rFonts w:ascii="Franklin Gothic Book" w:hAnsi="Franklin Gothic Book"/>
        </w:rPr>
      </w:pPr>
    </w:p>
    <w:p w:rsidR="00AF3E51" w:rsidRPr="007E3C2D" w:rsidRDefault="00AF3E51" w:rsidP="00241E52">
      <w:pPr>
        <w:jc w:val="both"/>
        <w:rPr>
          <w:rFonts w:ascii="Franklin Gothic Book" w:hAnsi="Franklin Gothic Book"/>
        </w:rPr>
      </w:pPr>
    </w:p>
    <w:p w:rsidR="00241E52" w:rsidRPr="007E3C2D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241E52" w:rsidRPr="007E3C2D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Default="001520BB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F6616C" w:rsidRPr="00F6616C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ООО «</w:t>
      </w:r>
      <w:proofErr w:type="spellStart"/>
      <w:r w:rsidR="00F6616C" w:rsidRPr="00F6616C">
        <w:rPr>
          <w:rFonts w:ascii="Franklin Gothic Book" w:eastAsiaTheme="minorHAnsi" w:hAnsi="Franklin Gothic Book" w:cs="Franklin Gothic Book"/>
          <w:lang w:eastAsia="en-US"/>
        </w:rPr>
        <w:t>Логотранс</w:t>
      </w:r>
      <w:proofErr w:type="spellEnd"/>
      <w:r w:rsidR="00F6616C" w:rsidRPr="00F6616C">
        <w:rPr>
          <w:rFonts w:ascii="Franklin Gothic Book" w:eastAsiaTheme="minorHAnsi" w:hAnsi="Franklin Gothic Book" w:cs="Franklin Gothic Book"/>
          <w:lang w:eastAsia="en-US"/>
        </w:rPr>
        <w:t>» на сопровождение программного обеспечения, обеспечивающего связь АСУ станции с АСУ гр</w:t>
      </w:r>
      <w:r w:rsidR="00F6616C" w:rsidRPr="00F6616C">
        <w:rPr>
          <w:rFonts w:ascii="Franklin Gothic Book" w:eastAsiaTheme="minorHAnsi" w:hAnsi="Franklin Gothic Book" w:cs="Franklin Gothic Book"/>
          <w:lang w:eastAsia="en-US"/>
        </w:rPr>
        <w:t>у</w:t>
      </w:r>
      <w:r w:rsidR="00F6616C" w:rsidRPr="00F6616C">
        <w:rPr>
          <w:rFonts w:ascii="Franklin Gothic Book" w:eastAsiaTheme="minorHAnsi" w:hAnsi="Franklin Gothic Book" w:cs="Franklin Gothic Book"/>
          <w:lang w:eastAsia="en-US"/>
        </w:rPr>
        <w:t>зополучателя в рамках системы «Грузовой Экспресс».</w:t>
      </w:r>
    </w:p>
    <w:p w:rsidR="00C4413C" w:rsidRPr="007E3C2D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AF3E51" w:rsidRPr="00242D50" w:rsidRDefault="00955122" w:rsidP="000B67DA">
      <w:pPr>
        <w:ind w:firstLine="567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335F65">
        <w:rPr>
          <w:rFonts w:ascii="Franklin Gothic Book" w:eastAsia="Calibri" w:hAnsi="Franklin Gothic Book" w:cs="Franklin Gothic Book"/>
        </w:rPr>
        <w:t>аключить</w:t>
      </w:r>
      <w:r w:rsidR="00335F65" w:rsidRPr="00335F65">
        <w:rPr>
          <w:rFonts w:ascii="Franklin Gothic Book" w:eastAsia="Calibri" w:hAnsi="Franklin Gothic Book"/>
          <w:lang w:eastAsia="en-US"/>
        </w:rPr>
        <w:t xml:space="preserve"> </w:t>
      </w:r>
      <w:r w:rsidR="00335F65" w:rsidRPr="00335F65">
        <w:rPr>
          <w:rFonts w:ascii="Franklin Gothic Book" w:eastAsia="Calibri" w:hAnsi="Franklin Gothic Book" w:cs="Franklin Gothic Book"/>
        </w:rPr>
        <w:t>договор</w:t>
      </w:r>
      <w:r w:rsidR="006472B7">
        <w:rPr>
          <w:rFonts w:ascii="Franklin Gothic Book" w:eastAsia="Calibri" w:hAnsi="Franklin Gothic Book" w:cs="Franklin Gothic Book"/>
        </w:rPr>
        <w:t xml:space="preserve"> </w:t>
      </w:r>
      <w:r w:rsidR="006472B7" w:rsidRPr="006472B7">
        <w:rPr>
          <w:rFonts w:ascii="Franklin Gothic Book" w:eastAsia="Calibri" w:hAnsi="Franklin Gothic Book" w:cs="Franklin Gothic Book"/>
        </w:rPr>
        <w:t>с единственным</w:t>
      </w:r>
      <w:r w:rsidR="00F6616C" w:rsidRPr="00F6616C">
        <w:t xml:space="preserve"> </w:t>
      </w:r>
      <w:r w:rsidR="00F6616C" w:rsidRPr="00F6616C">
        <w:rPr>
          <w:rFonts w:ascii="Franklin Gothic Book" w:eastAsia="Calibri" w:hAnsi="Franklin Gothic Book" w:cs="Franklin Gothic Book"/>
        </w:rPr>
        <w:t>исполнителем в лице ООО «</w:t>
      </w:r>
      <w:proofErr w:type="spellStart"/>
      <w:r w:rsidR="00F6616C" w:rsidRPr="00F6616C">
        <w:rPr>
          <w:rFonts w:ascii="Franklin Gothic Book" w:eastAsia="Calibri" w:hAnsi="Franklin Gothic Book" w:cs="Franklin Gothic Book"/>
        </w:rPr>
        <w:t>Логотранс</w:t>
      </w:r>
      <w:proofErr w:type="spellEnd"/>
      <w:r w:rsidR="00F6616C" w:rsidRPr="00F6616C">
        <w:rPr>
          <w:rFonts w:ascii="Franklin Gothic Book" w:eastAsia="Calibri" w:hAnsi="Franklin Gothic Book" w:cs="Franklin Gothic Book"/>
        </w:rPr>
        <w:t>» на сопрово</w:t>
      </w:r>
      <w:r w:rsidR="00F6616C" w:rsidRPr="00F6616C">
        <w:rPr>
          <w:rFonts w:ascii="Franklin Gothic Book" w:eastAsia="Calibri" w:hAnsi="Franklin Gothic Book" w:cs="Franklin Gothic Book"/>
        </w:rPr>
        <w:t>ж</w:t>
      </w:r>
      <w:r w:rsidR="00F6616C" w:rsidRPr="00F6616C">
        <w:rPr>
          <w:rFonts w:ascii="Franklin Gothic Book" w:eastAsia="Calibri" w:hAnsi="Franklin Gothic Book" w:cs="Franklin Gothic Book"/>
        </w:rPr>
        <w:t>дение программного обеспечения, обеспечивающего связь АСУ станции с АСУ грузополучат</w:t>
      </w:r>
      <w:r w:rsidR="00F6616C" w:rsidRPr="00F6616C">
        <w:rPr>
          <w:rFonts w:ascii="Franklin Gothic Book" w:eastAsia="Calibri" w:hAnsi="Franklin Gothic Book" w:cs="Franklin Gothic Book"/>
        </w:rPr>
        <w:t>е</w:t>
      </w:r>
      <w:r w:rsidR="00F6616C" w:rsidRPr="00F6616C">
        <w:rPr>
          <w:rFonts w:ascii="Franklin Gothic Book" w:eastAsia="Calibri" w:hAnsi="Franklin Gothic Book" w:cs="Franklin Gothic Book"/>
        </w:rPr>
        <w:t>ля в рамках системы «Грузовой Экспресс»</w:t>
      </w:r>
      <w:r w:rsidR="00335F65" w:rsidRPr="00335F65">
        <w:rPr>
          <w:rFonts w:ascii="Franklin Gothic Book" w:eastAsia="Calibri" w:hAnsi="Franklin Gothic Book" w:cs="Franklin Gothic Book"/>
        </w:rPr>
        <w:t>, на условиях:</w:t>
      </w:r>
    </w:p>
    <w:p w:rsidR="00AF3E51" w:rsidRPr="000B67DA" w:rsidRDefault="00EA78B7" w:rsidP="00925117">
      <w:pPr>
        <w:pStyle w:val="a5"/>
        <w:widowControl w:val="0"/>
        <w:numPr>
          <w:ilvl w:val="0"/>
          <w:numId w:val="36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о</w:t>
      </w:r>
      <w:r w:rsidR="0032098C" w:rsidRPr="007E3C2D">
        <w:rPr>
          <w:rFonts w:ascii="Franklin Gothic Book" w:hAnsi="Franklin Gothic Book" w:cs="Courier New"/>
          <w:bCs/>
        </w:rPr>
        <w:t>бщая стоимость договора</w:t>
      </w:r>
      <w:r w:rsidR="000F0DB0" w:rsidRPr="007E3C2D">
        <w:rPr>
          <w:rFonts w:ascii="Franklin Gothic Book" w:hAnsi="Franklin Gothic Book" w:cs="Courier New"/>
          <w:bCs/>
        </w:rPr>
        <w:t>:</w:t>
      </w:r>
      <w:r w:rsidR="009077C7" w:rsidRPr="009077C7">
        <w:rPr>
          <w:rFonts w:ascii="Franklin Gothic Book" w:hAnsi="Franklin Gothic Book"/>
        </w:rPr>
        <w:t xml:space="preserve"> </w:t>
      </w:r>
      <w:r w:rsidR="00F6616C">
        <w:rPr>
          <w:rFonts w:ascii="Franklin Gothic Book" w:hAnsi="Franklin Gothic Book" w:cs="Courier New"/>
          <w:bCs/>
        </w:rPr>
        <w:t>360 000</w:t>
      </w:r>
      <w:r w:rsidR="009077C7">
        <w:rPr>
          <w:rFonts w:ascii="Franklin Gothic Book" w:hAnsi="Franklin Gothic Book" w:cs="Courier New"/>
          <w:bCs/>
        </w:rPr>
        <w:t>,00</w:t>
      </w:r>
      <w:r w:rsidR="00F6616C">
        <w:rPr>
          <w:rFonts w:ascii="Franklin Gothic Book" w:hAnsi="Franklin Gothic Book" w:cs="Courier New"/>
          <w:bCs/>
        </w:rPr>
        <w:t xml:space="preserve"> (триста шестьдесят тысяч</w:t>
      </w:r>
      <w:r w:rsidR="009077C7" w:rsidRPr="009077C7">
        <w:rPr>
          <w:rFonts w:ascii="Franklin Gothic Book" w:hAnsi="Franklin Gothic Book" w:cs="Courier New"/>
          <w:bCs/>
        </w:rPr>
        <w:t>) рублей</w:t>
      </w:r>
      <w:r w:rsidR="009077C7">
        <w:rPr>
          <w:rFonts w:ascii="Franklin Gothic Book" w:hAnsi="Franklin Gothic Book" w:cs="Courier New"/>
          <w:bCs/>
        </w:rPr>
        <w:t xml:space="preserve"> 00 копе</w:t>
      </w:r>
      <w:r w:rsidR="000B67DA">
        <w:rPr>
          <w:rFonts w:ascii="Franklin Gothic Book" w:hAnsi="Franklin Gothic Book" w:cs="Courier New"/>
          <w:bCs/>
        </w:rPr>
        <w:t xml:space="preserve">ек </w:t>
      </w:r>
      <w:r w:rsidR="000B67DA">
        <w:rPr>
          <w:rFonts w:ascii="Franklin Gothic Book" w:hAnsi="Franklin Gothic Book" w:cs="Courier New"/>
          <w:bCs/>
        </w:rPr>
        <w:lastRenderedPageBreak/>
        <w:t>без</w:t>
      </w:r>
      <w:r w:rsidR="009077C7">
        <w:rPr>
          <w:rFonts w:ascii="Franklin Gothic Book" w:hAnsi="Franklin Gothic Book" w:cs="Courier New"/>
          <w:bCs/>
        </w:rPr>
        <w:t xml:space="preserve"> уче</w:t>
      </w:r>
      <w:r w:rsidR="000B67DA">
        <w:rPr>
          <w:rFonts w:ascii="Franklin Gothic Book" w:hAnsi="Franklin Gothic Book" w:cs="Courier New"/>
          <w:bCs/>
        </w:rPr>
        <w:t>та</w:t>
      </w:r>
      <w:r w:rsidR="009077C7">
        <w:rPr>
          <w:rFonts w:ascii="Franklin Gothic Book" w:hAnsi="Franklin Gothic Book" w:cs="Courier New"/>
          <w:bCs/>
        </w:rPr>
        <w:t xml:space="preserve"> НДС</w:t>
      </w:r>
      <w:r w:rsidR="00B0311C">
        <w:rPr>
          <w:rFonts w:ascii="Franklin Gothic Book" w:hAnsi="Franklin Gothic Book" w:cs="Courier New"/>
          <w:bCs/>
        </w:rPr>
        <w:t xml:space="preserve"> (НДС не облага</w:t>
      </w:r>
      <w:bookmarkStart w:id="0" w:name="_GoBack"/>
      <w:bookmarkEnd w:id="0"/>
      <w:r w:rsidR="00F6616C">
        <w:rPr>
          <w:rFonts w:ascii="Franklin Gothic Book" w:hAnsi="Franklin Gothic Book" w:cs="Courier New"/>
          <w:bCs/>
        </w:rPr>
        <w:t>ется)</w:t>
      </w:r>
      <w:r w:rsidR="00A5485B">
        <w:rPr>
          <w:rFonts w:ascii="Franklin Gothic Book" w:hAnsi="Franklin Gothic Book" w:cs="Courier New"/>
          <w:bCs/>
        </w:rPr>
        <w:t>;</w:t>
      </w:r>
    </w:p>
    <w:p w:rsidR="00AF3E51" w:rsidRDefault="001E0E99" w:rsidP="000B67DA">
      <w:pPr>
        <w:pStyle w:val="a5"/>
        <w:widowControl w:val="0"/>
        <w:numPr>
          <w:ilvl w:val="0"/>
          <w:numId w:val="36"/>
        </w:numPr>
        <w:spacing w:line="277" w:lineRule="exact"/>
        <w:ind w:left="426" w:right="20" w:firstLine="0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 xml:space="preserve">рок </w:t>
      </w:r>
      <w:r w:rsidR="000B67DA">
        <w:rPr>
          <w:rFonts w:ascii="Franklin Gothic Book" w:hAnsi="Franklin Gothic Book" w:cs="Courier New"/>
          <w:bCs/>
        </w:rPr>
        <w:t>выполнения работ</w:t>
      </w:r>
      <w:r w:rsidR="00DA4261" w:rsidRPr="00335F65">
        <w:rPr>
          <w:rFonts w:ascii="Franklin Gothic Book" w:hAnsi="Franklin Gothic Book" w:cs="Courier New"/>
          <w:bCs/>
        </w:rPr>
        <w:t>:</w:t>
      </w:r>
      <w:r w:rsidR="00F6616C">
        <w:rPr>
          <w:rFonts w:ascii="Franklin Gothic Book" w:hAnsi="Franklin Gothic Book" w:cs="Courier New"/>
          <w:bCs/>
        </w:rPr>
        <w:t xml:space="preserve"> </w:t>
      </w:r>
      <w:r w:rsidR="00925117">
        <w:rPr>
          <w:rFonts w:ascii="Franklin Gothic Book" w:hAnsi="Franklin Gothic Book" w:cs="Courier New"/>
          <w:bCs/>
        </w:rPr>
        <w:t xml:space="preserve"> до </w:t>
      </w:r>
      <w:r w:rsidR="00925117" w:rsidRPr="00925117">
        <w:rPr>
          <w:rFonts w:ascii="Franklin Gothic Book" w:hAnsi="Franklin Gothic Book" w:cs="Courier New"/>
          <w:bCs/>
        </w:rPr>
        <w:t>31.12.2016г.</w:t>
      </w:r>
    </w:p>
    <w:p w:rsidR="00925117" w:rsidRPr="00925117" w:rsidRDefault="00925117" w:rsidP="00925117">
      <w:pPr>
        <w:widowControl w:val="0"/>
        <w:spacing w:line="277" w:lineRule="exact"/>
        <w:ind w:left="426" w:right="20"/>
        <w:rPr>
          <w:rFonts w:ascii="Franklin Gothic Book" w:hAnsi="Franklin Gothic Book" w:cs="Courier New"/>
          <w:bCs/>
        </w:rPr>
      </w:pPr>
    </w:p>
    <w:p w:rsidR="00A5485B" w:rsidRDefault="00183B71" w:rsidP="00925117">
      <w:pPr>
        <w:pStyle w:val="a5"/>
        <w:widowControl w:val="0"/>
        <w:numPr>
          <w:ilvl w:val="0"/>
          <w:numId w:val="36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925117" w:rsidRPr="00925117" w:rsidRDefault="00925117" w:rsidP="00925117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709" w:right="20"/>
        <w:jc w:val="both"/>
        <w:rPr>
          <w:rFonts w:ascii="Franklin Gothic Book" w:hAnsi="Franklin Gothic Book"/>
        </w:rPr>
      </w:pPr>
      <w:r w:rsidRPr="00925117">
        <w:rPr>
          <w:rFonts w:ascii="Franklin Gothic Book" w:hAnsi="Franklin Gothic Book"/>
        </w:rPr>
        <w:t>Оплата выполненных работ производится поэтапно в соответствии с Календарным пл</w:t>
      </w:r>
      <w:r w:rsidRPr="00925117">
        <w:rPr>
          <w:rFonts w:ascii="Franklin Gothic Book" w:hAnsi="Franklin Gothic Book"/>
        </w:rPr>
        <w:t>а</w:t>
      </w:r>
      <w:r w:rsidRPr="00925117">
        <w:rPr>
          <w:rFonts w:ascii="Franklin Gothic Book" w:hAnsi="Franklin Gothic Book"/>
        </w:rPr>
        <w:t>ном работ (Приложение 2 к настоящему Договору).</w:t>
      </w:r>
    </w:p>
    <w:p w:rsidR="00925117" w:rsidRPr="00925117" w:rsidRDefault="00925117" w:rsidP="00925117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709" w:right="20"/>
        <w:jc w:val="both"/>
        <w:rPr>
          <w:rFonts w:ascii="Franklin Gothic Book" w:hAnsi="Franklin Gothic Book"/>
        </w:rPr>
      </w:pPr>
      <w:r w:rsidRPr="00925117">
        <w:rPr>
          <w:rFonts w:ascii="Franklin Gothic Book" w:hAnsi="Franklin Gothic Book"/>
        </w:rPr>
        <w:t>Оплата выполненных работ производится Заказчиком после подписания сторонами А</w:t>
      </w:r>
      <w:r w:rsidRPr="00925117">
        <w:rPr>
          <w:rFonts w:ascii="Franklin Gothic Book" w:hAnsi="Franklin Gothic Book"/>
        </w:rPr>
        <w:t>к</w:t>
      </w:r>
      <w:r w:rsidRPr="00925117">
        <w:rPr>
          <w:rFonts w:ascii="Franklin Gothic Book" w:hAnsi="Franklin Gothic Book"/>
        </w:rPr>
        <w:t xml:space="preserve">та сдачи-приемки выполненных работ в срок не позднее 5 банковских дней </w:t>
      </w:r>
      <w:proofErr w:type="gramStart"/>
      <w:r w:rsidRPr="00925117">
        <w:rPr>
          <w:rFonts w:ascii="Franklin Gothic Book" w:hAnsi="Franklin Gothic Book"/>
        </w:rPr>
        <w:t>с даты п</w:t>
      </w:r>
      <w:r w:rsidRPr="00925117">
        <w:rPr>
          <w:rFonts w:ascii="Franklin Gothic Book" w:hAnsi="Franklin Gothic Book"/>
        </w:rPr>
        <w:t>о</w:t>
      </w:r>
      <w:r w:rsidRPr="00925117">
        <w:rPr>
          <w:rFonts w:ascii="Franklin Gothic Book" w:hAnsi="Franklin Gothic Book"/>
        </w:rPr>
        <w:t>лучения</w:t>
      </w:r>
      <w:proofErr w:type="gramEnd"/>
      <w:r w:rsidRPr="00925117">
        <w:rPr>
          <w:rFonts w:ascii="Franklin Gothic Book" w:hAnsi="Franklin Gothic Book"/>
        </w:rPr>
        <w:t xml:space="preserve"> счета, выставленного Исполнителем.</w:t>
      </w:r>
    </w:p>
    <w:p w:rsidR="00057E57" w:rsidRDefault="00057E57" w:rsidP="00925117">
      <w:pPr>
        <w:pStyle w:val="a5"/>
        <w:widowControl w:val="0"/>
        <w:tabs>
          <w:tab w:val="left" w:pos="1276"/>
        </w:tabs>
        <w:spacing w:line="277" w:lineRule="exact"/>
        <w:ind w:left="993" w:right="20"/>
        <w:jc w:val="both"/>
        <w:rPr>
          <w:rFonts w:ascii="Franklin Gothic Book" w:hAnsi="Franklin Gothic Book"/>
          <w:u w:val="single"/>
        </w:rPr>
      </w:pPr>
    </w:p>
    <w:p w:rsidR="009077C7" w:rsidRPr="009077C7" w:rsidRDefault="0061465B" w:rsidP="009077C7">
      <w:pPr>
        <w:autoSpaceDE w:val="0"/>
        <w:autoSpaceDN w:val="0"/>
        <w:adjustRightInd w:val="0"/>
        <w:ind w:left="720" w:hanging="360"/>
        <w:contextualSpacing/>
        <w:jc w:val="center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 xml:space="preserve">          </w:t>
      </w:r>
      <w:r w:rsidR="009077C7">
        <w:rPr>
          <w:rFonts w:ascii="Franklin Gothic Book" w:eastAsia="Calibri" w:hAnsi="Franklin Gothic Book" w:cs="Franklin Gothic Book"/>
        </w:rPr>
        <w:tab/>
      </w:r>
      <w:r w:rsidR="009077C7">
        <w:rPr>
          <w:rFonts w:ascii="Franklin Gothic Book" w:eastAsia="Calibri" w:hAnsi="Franklin Gothic Book" w:cs="Franklin Gothic Book"/>
        </w:rPr>
        <w:tab/>
      </w:r>
      <w:r w:rsidR="009077C7">
        <w:rPr>
          <w:rFonts w:ascii="Franklin Gothic Book" w:eastAsia="Calibri" w:hAnsi="Franklin Gothic Book" w:cs="Franklin Gothic Book"/>
        </w:rPr>
        <w:tab/>
      </w:r>
      <w:r w:rsidR="009077C7">
        <w:rPr>
          <w:rFonts w:ascii="Franklin Gothic Book" w:eastAsia="Calibri" w:hAnsi="Franklin Gothic Book" w:cs="Franklin Gothic Book"/>
        </w:rPr>
        <w:tab/>
      </w:r>
      <w:r w:rsidR="009077C7">
        <w:rPr>
          <w:rFonts w:ascii="Franklin Gothic Book" w:eastAsia="Calibri" w:hAnsi="Franklin Gothic Book" w:cs="Franklin Gothic Book"/>
        </w:rPr>
        <w:tab/>
      </w:r>
      <w:r w:rsidR="009077C7">
        <w:rPr>
          <w:rFonts w:ascii="Franklin Gothic Book" w:eastAsia="Calibri" w:hAnsi="Franklin Gothic Book" w:cs="Franklin Gothic Book"/>
        </w:rPr>
        <w:tab/>
      </w:r>
      <w:r w:rsidR="009077C7">
        <w:rPr>
          <w:rFonts w:ascii="Franklin Gothic Book" w:eastAsia="Calibri" w:hAnsi="Franklin Gothic Book" w:cs="Franklin Gothic Book"/>
        </w:rPr>
        <w:tab/>
      </w:r>
      <w:r w:rsidR="009077C7">
        <w:rPr>
          <w:rFonts w:ascii="Franklin Gothic Book" w:eastAsia="Calibri" w:hAnsi="Franklin Gothic Book" w:cs="Franklin Gothic Book"/>
        </w:rPr>
        <w:tab/>
      </w:r>
      <w:r w:rsidR="009077C7" w:rsidRPr="009077C7">
        <w:rPr>
          <w:rFonts w:ascii="Franklin Gothic Book" w:eastAsia="Calibri" w:hAnsi="Franklin Gothic Book" w:cs="Franklin Gothic Book"/>
        </w:rPr>
        <w:t>Голосовали «ЗА»- Единогласно</w:t>
      </w:r>
    </w:p>
    <w:p w:rsidR="0061465B" w:rsidRPr="0061465B" w:rsidRDefault="0061465B" w:rsidP="009077C7">
      <w:pPr>
        <w:autoSpaceDE w:val="0"/>
        <w:autoSpaceDN w:val="0"/>
        <w:adjustRightInd w:val="0"/>
        <w:ind w:left="720" w:hanging="360"/>
        <w:contextualSpacing/>
        <w:jc w:val="center"/>
        <w:rPr>
          <w:rFonts w:ascii="Franklin Gothic Book" w:eastAsia="Tahoma" w:hAnsi="Franklin Gothic Book"/>
          <w:kern w:val="144"/>
        </w:rPr>
      </w:pPr>
      <w:r>
        <w:rPr>
          <w:rFonts w:ascii="Franklin Gothic Book" w:eastAsia="Calibri" w:hAnsi="Franklin Gothic Book" w:cs="Franklin Gothic Book"/>
        </w:rPr>
        <w:t xml:space="preserve">                                                                                                      </w:t>
      </w:r>
    </w:p>
    <w:p w:rsidR="0061465B" w:rsidRDefault="0061465B" w:rsidP="0061465B">
      <w:pPr>
        <w:tabs>
          <w:tab w:val="left" w:pos="567"/>
          <w:tab w:val="left" w:pos="993"/>
          <w:tab w:val="left" w:pos="1134"/>
        </w:tabs>
        <w:contextualSpacing/>
        <w:jc w:val="both"/>
        <w:rPr>
          <w:rFonts w:ascii="Franklin Gothic Book" w:eastAsia="Tahoma" w:hAnsi="Franklin Gothic Book"/>
          <w:kern w:val="144"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  <w:u w:val="single"/>
        </w:rPr>
      </w:pPr>
      <w:proofErr w:type="spellStart"/>
      <w:r w:rsidRPr="0061465B">
        <w:rPr>
          <w:rFonts w:ascii="Franklin Gothic Book" w:hAnsi="Franklin Gothic Book"/>
          <w:bCs/>
          <w:u w:val="single"/>
        </w:rPr>
        <w:t>И.о</w:t>
      </w:r>
      <w:proofErr w:type="spellEnd"/>
      <w:r w:rsidRPr="0061465B">
        <w:rPr>
          <w:rFonts w:ascii="Franklin Gothic Book" w:hAnsi="Franklin Gothic Book"/>
          <w:bCs/>
          <w:u w:val="single"/>
        </w:rPr>
        <w:t>. председателя Конкурсной комиссии:</w:t>
      </w: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 xml:space="preserve">Руководитель юридических служб </w:t>
      </w: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>Группы компаний ПАО «НМТП»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                                                </w:t>
      </w:r>
      <w:r w:rsidRPr="0061465B">
        <w:rPr>
          <w:rFonts w:ascii="Franklin Gothic Book" w:hAnsi="Franklin Gothic Book"/>
          <w:bCs/>
        </w:rPr>
        <w:tab/>
        <w:t xml:space="preserve">Э.В. Боровок </w:t>
      </w: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  <w:u w:val="single"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  <w:u w:val="single"/>
        </w:rPr>
      </w:pPr>
      <w:r w:rsidRPr="0061465B">
        <w:rPr>
          <w:rFonts w:ascii="Franklin Gothic Book" w:hAnsi="Franklin Gothic Book"/>
          <w:bCs/>
          <w:u w:val="single"/>
        </w:rPr>
        <w:t>Члены Конкурсной комиссии:</w:t>
      </w: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proofErr w:type="spellStart"/>
      <w:r w:rsidRPr="0061465B">
        <w:rPr>
          <w:rFonts w:ascii="Franklin Gothic Book" w:hAnsi="Franklin Gothic Book"/>
          <w:bCs/>
        </w:rPr>
        <w:t>И.о</w:t>
      </w:r>
      <w:proofErr w:type="spellEnd"/>
      <w:r w:rsidRPr="0061465B">
        <w:rPr>
          <w:rFonts w:ascii="Franklin Gothic Book" w:hAnsi="Franklin Gothic Book"/>
          <w:bCs/>
        </w:rPr>
        <w:t xml:space="preserve">. технического директора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И.М. Фофонов </w:t>
      </w: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>Главный бухгалтер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Г.И. Качан </w:t>
      </w: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 xml:space="preserve">Начальник бюджетного управления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Г.П. Зеленская </w:t>
      </w:r>
    </w:p>
    <w:p w:rsidR="0061465B" w:rsidRPr="0061465B" w:rsidRDefault="0061465B" w:rsidP="0061465B">
      <w:pPr>
        <w:ind w:left="-142" w:right="54" w:firstLine="709"/>
        <w:jc w:val="both"/>
        <w:rPr>
          <w:rFonts w:ascii="Franklin Gothic Book" w:hAnsi="Franklin Gothic Book"/>
          <w:bCs/>
          <w:sz w:val="18"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М.В. Савченков </w:t>
      </w:r>
    </w:p>
    <w:p w:rsidR="0061465B" w:rsidRDefault="0061465B" w:rsidP="0061465B">
      <w:pPr>
        <w:ind w:right="54"/>
        <w:jc w:val="both"/>
        <w:rPr>
          <w:rFonts w:ascii="Franklin Gothic Book" w:hAnsi="Franklin Gothic Book"/>
        </w:rPr>
      </w:pP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Старший аудитор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proofErr w:type="spellStart"/>
      <w:r w:rsidRPr="0061465B">
        <w:rPr>
          <w:rFonts w:ascii="Franklin Gothic Book" w:hAnsi="Franklin Gothic Book"/>
        </w:rPr>
        <w:t>В</w:t>
      </w:r>
      <w:r w:rsidRPr="0061465B">
        <w:rPr>
          <w:rFonts w:ascii="Franklin Gothic Book" w:hAnsi="Franklin Gothic Book"/>
          <w:bCs/>
        </w:rPr>
        <w:t>.Ю</w:t>
      </w:r>
      <w:r>
        <w:rPr>
          <w:rFonts w:ascii="Franklin Gothic Book" w:hAnsi="Franklin Gothic Book"/>
          <w:bCs/>
        </w:rPr>
        <w:t>.</w:t>
      </w:r>
      <w:r w:rsidRPr="0061465B">
        <w:rPr>
          <w:rFonts w:ascii="Franklin Gothic Book" w:hAnsi="Franklin Gothic Book"/>
          <w:bCs/>
        </w:rPr>
        <w:t>Черкашин</w:t>
      </w:r>
      <w:proofErr w:type="spellEnd"/>
      <w:r w:rsidRPr="0061465B">
        <w:rPr>
          <w:rFonts w:ascii="Franklin Gothic Book" w:hAnsi="Franklin Gothic Book"/>
          <w:bCs/>
        </w:rPr>
        <w:t xml:space="preserve"> </w:t>
      </w:r>
      <w:r w:rsidRPr="0061465B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eastAsia="Calibri" w:hAnsi="Franklin Gothic Book"/>
          <w:lang w:eastAsia="en-US"/>
        </w:rPr>
        <w:t xml:space="preserve">Начальника отдела тендеров и экспертиз </w:t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            </w:t>
      </w:r>
      <w:r w:rsidRPr="0061465B">
        <w:rPr>
          <w:rFonts w:ascii="Franklin Gothic Book" w:eastAsia="Calibri" w:hAnsi="Franklin Gothic Book"/>
          <w:lang w:eastAsia="en-US"/>
        </w:rPr>
        <w:t xml:space="preserve">В.А. Зайцев </w:t>
      </w: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</w:p>
    <w:p w:rsidR="00C53380" w:rsidRPr="00756DAA" w:rsidRDefault="0061465B" w:rsidP="00756DAA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58272A">
        <w:rPr>
          <w:rFonts w:ascii="Franklin Gothic Book" w:hAnsi="Franklin Gothic Book"/>
        </w:rPr>
        <w:t>18</w:t>
      </w:r>
      <w:r w:rsidRPr="0061465B">
        <w:rPr>
          <w:rFonts w:ascii="Franklin Gothic Book" w:hAnsi="Franklin Gothic Book"/>
        </w:rPr>
        <w:t xml:space="preserve"> апреля 2016г.</w:t>
      </w:r>
    </w:p>
    <w:p w:rsidR="00C53380" w:rsidRDefault="00C53380" w:rsidP="00C53380">
      <w:pPr>
        <w:rPr>
          <w:rFonts w:ascii="Franklin Gothic Book" w:eastAsia="Calibri" w:hAnsi="Franklin Gothic Book"/>
          <w:lang w:eastAsia="en-US"/>
        </w:rPr>
      </w:pPr>
    </w:p>
    <w:p w:rsidR="00C53380" w:rsidRPr="00C53380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Исп.:</w:t>
      </w:r>
    </w:p>
    <w:p w:rsidR="0062596F" w:rsidRPr="000B67DA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proofErr w:type="spellStart"/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Серенкова</w:t>
      </w:r>
      <w:proofErr w:type="spellEnd"/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 xml:space="preserve"> Ю.В.</w:t>
      </w:r>
    </w:p>
    <w:sectPr w:rsidR="0062596F" w:rsidRPr="000B67DA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CF3E17"/>
    <w:multiLevelType w:val="multilevel"/>
    <w:tmpl w:val="0B2CE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1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4"/>
  </w:num>
  <w:num w:numId="18">
    <w:abstractNumId w:val="9"/>
  </w:num>
  <w:num w:numId="19">
    <w:abstractNumId w:val="13"/>
  </w:num>
  <w:num w:numId="20">
    <w:abstractNumId w:val="19"/>
  </w:num>
  <w:num w:numId="21">
    <w:abstractNumId w:val="14"/>
  </w:num>
  <w:num w:numId="22">
    <w:abstractNumId w:val="10"/>
  </w:num>
  <w:num w:numId="23">
    <w:abstractNumId w:val="29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4"/>
  </w:num>
  <w:num w:numId="28">
    <w:abstractNumId w:val="24"/>
  </w:num>
  <w:num w:numId="29">
    <w:abstractNumId w:val="12"/>
  </w:num>
  <w:num w:numId="30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</w:num>
  <w:num w:numId="36">
    <w:abstractNumId w:val="17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 w:numId="40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7DA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58DE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72A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8E5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6DAA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7C7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117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3C8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311C"/>
    <w:rsid w:val="00B0412A"/>
    <w:rsid w:val="00B045A0"/>
    <w:rsid w:val="00B05220"/>
    <w:rsid w:val="00B06CCA"/>
    <w:rsid w:val="00B06EDA"/>
    <w:rsid w:val="00B07377"/>
    <w:rsid w:val="00B07FD3"/>
    <w:rsid w:val="00B10900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413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D3D"/>
    <w:rsid w:val="00C52785"/>
    <w:rsid w:val="00C53380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896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6616C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9528-0EC2-4D1B-94B6-CEC2C8BE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86</cp:revision>
  <cp:lastPrinted>2016-04-15T16:31:00Z</cp:lastPrinted>
  <dcterms:created xsi:type="dcterms:W3CDTF">2016-02-05T09:37:00Z</dcterms:created>
  <dcterms:modified xsi:type="dcterms:W3CDTF">2016-04-18T07:57:00Z</dcterms:modified>
</cp:coreProperties>
</file>